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0D8F" w:rsidRPr="00790D8F" w:rsidRDefault="00790D8F" w:rsidP="00790D8F">
      <w:pPr>
        <w:spacing w:after="0" w:line="240" w:lineRule="auto"/>
        <w:jc w:val="center"/>
        <w:rPr>
          <w:rFonts w:ascii="Times New Roman" w:hAnsi="Times New Roman" w:cs="Times New Roman"/>
          <w:sz w:val="24"/>
          <w:szCs w:val="24"/>
        </w:rPr>
      </w:pPr>
      <w:r w:rsidRPr="00790D8F">
        <w:rPr>
          <w:rFonts w:ascii="Times New Roman" w:hAnsi="Times New Roman" w:cs="Times New Roman"/>
          <w:sz w:val="24"/>
          <w:szCs w:val="24"/>
        </w:rPr>
        <w:t>Муниципальное казенное общеобразовательное учреждение</w:t>
      </w:r>
    </w:p>
    <w:p w:rsidR="00790D8F" w:rsidRPr="00790D8F" w:rsidRDefault="00790D8F" w:rsidP="00790D8F">
      <w:pPr>
        <w:spacing w:after="0" w:line="240" w:lineRule="auto"/>
        <w:jc w:val="center"/>
        <w:rPr>
          <w:rFonts w:ascii="Times New Roman" w:hAnsi="Times New Roman" w:cs="Times New Roman"/>
          <w:sz w:val="24"/>
          <w:szCs w:val="24"/>
        </w:rPr>
      </w:pPr>
      <w:proofErr w:type="spellStart"/>
      <w:r w:rsidRPr="00790D8F">
        <w:rPr>
          <w:rFonts w:ascii="Times New Roman" w:hAnsi="Times New Roman" w:cs="Times New Roman"/>
          <w:sz w:val="24"/>
          <w:szCs w:val="24"/>
        </w:rPr>
        <w:t>Малохабыкская</w:t>
      </w:r>
      <w:proofErr w:type="spellEnd"/>
      <w:r w:rsidRPr="00790D8F">
        <w:rPr>
          <w:rFonts w:ascii="Times New Roman" w:hAnsi="Times New Roman" w:cs="Times New Roman"/>
          <w:sz w:val="24"/>
          <w:szCs w:val="24"/>
        </w:rPr>
        <w:t xml:space="preserve"> основная общеобразовательная школа</w:t>
      </w:r>
    </w:p>
    <w:p w:rsidR="00790D8F" w:rsidRPr="00790D8F" w:rsidRDefault="00790D8F" w:rsidP="00790D8F">
      <w:pPr>
        <w:spacing w:after="0" w:line="240" w:lineRule="auto"/>
        <w:jc w:val="center"/>
        <w:rPr>
          <w:rFonts w:ascii="Times New Roman" w:hAnsi="Times New Roman" w:cs="Times New Roman"/>
          <w:sz w:val="24"/>
          <w:szCs w:val="24"/>
        </w:rPr>
      </w:pPr>
    </w:p>
    <w:p w:rsidR="00790D8F" w:rsidRPr="00790D8F" w:rsidRDefault="00790D8F" w:rsidP="00790D8F">
      <w:pPr>
        <w:spacing w:after="0" w:line="240" w:lineRule="auto"/>
        <w:jc w:val="center"/>
        <w:rPr>
          <w:rFonts w:ascii="Times New Roman" w:hAnsi="Times New Roman" w:cs="Times New Roman"/>
          <w:sz w:val="24"/>
          <w:szCs w:val="24"/>
        </w:rPr>
      </w:pPr>
    </w:p>
    <w:p w:rsidR="00790D8F" w:rsidRPr="00790D8F" w:rsidRDefault="00790D8F" w:rsidP="00790D8F">
      <w:pPr>
        <w:spacing w:after="0" w:line="240" w:lineRule="auto"/>
        <w:jc w:val="center"/>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r w:rsidRPr="00790D8F">
        <w:rPr>
          <w:rFonts w:ascii="Times New Roman" w:hAnsi="Times New Roman" w:cs="Times New Roman"/>
          <w:sz w:val="24"/>
          <w:szCs w:val="24"/>
        </w:rPr>
        <w:t>РАССМОТРЕНА:                               СОГЛАСОВАНА:                     УТВЕРЖДАЮ:</w:t>
      </w:r>
    </w:p>
    <w:p w:rsidR="00790D8F" w:rsidRPr="00790D8F" w:rsidRDefault="00790D8F" w:rsidP="00790D8F">
      <w:pPr>
        <w:spacing w:after="0" w:line="240" w:lineRule="auto"/>
        <w:rPr>
          <w:rFonts w:ascii="Times New Roman" w:hAnsi="Times New Roman" w:cs="Times New Roman"/>
          <w:sz w:val="24"/>
          <w:szCs w:val="24"/>
        </w:rPr>
      </w:pPr>
      <w:r w:rsidRPr="00790D8F">
        <w:rPr>
          <w:rFonts w:ascii="Times New Roman" w:hAnsi="Times New Roman" w:cs="Times New Roman"/>
          <w:sz w:val="24"/>
          <w:szCs w:val="24"/>
        </w:rPr>
        <w:t>на заседании педагогического          зам. директора по УВР              директор школы</w:t>
      </w:r>
    </w:p>
    <w:p w:rsidR="00790D8F" w:rsidRPr="00790D8F" w:rsidRDefault="00790D8F" w:rsidP="00790D8F">
      <w:pPr>
        <w:spacing w:after="0" w:line="240" w:lineRule="auto"/>
        <w:rPr>
          <w:rFonts w:ascii="Times New Roman" w:hAnsi="Times New Roman" w:cs="Times New Roman"/>
          <w:sz w:val="24"/>
          <w:szCs w:val="24"/>
        </w:rPr>
      </w:pPr>
      <w:r w:rsidRPr="00790D8F">
        <w:rPr>
          <w:rFonts w:ascii="Times New Roman" w:hAnsi="Times New Roman" w:cs="Times New Roman"/>
          <w:sz w:val="24"/>
          <w:szCs w:val="24"/>
        </w:rPr>
        <w:t>совета протокол № 1                          _______/Зайцева И.Н.               ______/Филиппова Р.Н.</w:t>
      </w:r>
    </w:p>
    <w:p w:rsidR="00790D8F" w:rsidRPr="00790D8F" w:rsidRDefault="00790D8F" w:rsidP="00790D8F">
      <w:pPr>
        <w:spacing w:after="0" w:line="240" w:lineRule="auto"/>
        <w:rPr>
          <w:rFonts w:ascii="Times New Roman" w:hAnsi="Times New Roman" w:cs="Times New Roman"/>
          <w:sz w:val="24"/>
          <w:szCs w:val="24"/>
        </w:rPr>
      </w:pPr>
      <w:r>
        <w:rPr>
          <w:rFonts w:ascii="Times New Roman" w:hAnsi="Times New Roman" w:cs="Times New Roman"/>
          <w:sz w:val="24"/>
          <w:szCs w:val="24"/>
        </w:rPr>
        <w:t xml:space="preserve">   От</w:t>
      </w:r>
      <w:proofErr w:type="gramStart"/>
      <w:r>
        <w:rPr>
          <w:rFonts w:ascii="Times New Roman" w:hAnsi="Times New Roman" w:cs="Times New Roman"/>
          <w:sz w:val="24"/>
          <w:szCs w:val="24"/>
        </w:rPr>
        <w:t xml:space="preserve">               </w:t>
      </w:r>
      <w:r w:rsidRPr="00790D8F">
        <w:rPr>
          <w:rFonts w:ascii="Times New Roman" w:hAnsi="Times New Roman" w:cs="Times New Roman"/>
          <w:sz w:val="24"/>
          <w:szCs w:val="24"/>
        </w:rPr>
        <w:t xml:space="preserve">  .</w:t>
      </w:r>
      <w:proofErr w:type="gramEnd"/>
      <w:r w:rsidRPr="00790D8F">
        <w:rPr>
          <w:rFonts w:ascii="Times New Roman" w:hAnsi="Times New Roman" w:cs="Times New Roman"/>
          <w:sz w:val="24"/>
          <w:szCs w:val="24"/>
        </w:rPr>
        <w:t xml:space="preserve">                                                                   </w:t>
      </w:r>
      <w:r>
        <w:rPr>
          <w:rFonts w:ascii="Times New Roman" w:hAnsi="Times New Roman" w:cs="Times New Roman"/>
          <w:sz w:val="24"/>
          <w:szCs w:val="24"/>
        </w:rPr>
        <w:t xml:space="preserve">                  Приказ №    </w:t>
      </w:r>
      <w:r w:rsidRPr="00790D8F">
        <w:rPr>
          <w:rFonts w:ascii="Times New Roman" w:hAnsi="Times New Roman" w:cs="Times New Roman"/>
          <w:sz w:val="24"/>
          <w:szCs w:val="24"/>
        </w:rPr>
        <w:t>от</w:t>
      </w:r>
      <w:r>
        <w:rPr>
          <w:rFonts w:ascii="Times New Roman" w:hAnsi="Times New Roman" w:cs="Times New Roman"/>
          <w:sz w:val="24"/>
          <w:szCs w:val="24"/>
        </w:rPr>
        <w:t xml:space="preserve"> 1.09.2016г</w:t>
      </w: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r w:rsidRPr="00790D8F">
        <w:rPr>
          <w:rFonts w:ascii="Times New Roman" w:hAnsi="Times New Roman" w:cs="Times New Roman"/>
          <w:sz w:val="24"/>
          <w:szCs w:val="24"/>
        </w:rPr>
        <w:t xml:space="preserve"> </w:t>
      </w: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r w:rsidRPr="00790D8F">
        <w:rPr>
          <w:rFonts w:ascii="Times New Roman" w:hAnsi="Times New Roman" w:cs="Times New Roman"/>
          <w:sz w:val="24"/>
          <w:szCs w:val="24"/>
        </w:rPr>
        <w:t xml:space="preserve"> </w:t>
      </w: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jc w:val="center"/>
        <w:rPr>
          <w:rFonts w:ascii="Times New Roman" w:hAnsi="Times New Roman" w:cs="Times New Roman"/>
          <w:b/>
          <w:sz w:val="24"/>
          <w:szCs w:val="24"/>
        </w:rPr>
      </w:pPr>
      <w:r w:rsidRPr="00790D8F">
        <w:rPr>
          <w:rFonts w:ascii="Times New Roman" w:hAnsi="Times New Roman" w:cs="Times New Roman"/>
          <w:b/>
          <w:sz w:val="24"/>
          <w:szCs w:val="24"/>
        </w:rPr>
        <w:t xml:space="preserve">РАБОЧАЯ ПРОГРАММА </w:t>
      </w:r>
    </w:p>
    <w:p w:rsidR="00790D8F" w:rsidRPr="00790D8F" w:rsidRDefault="00790D8F" w:rsidP="00790D8F">
      <w:pPr>
        <w:spacing w:after="0" w:line="240" w:lineRule="auto"/>
        <w:jc w:val="center"/>
        <w:rPr>
          <w:rFonts w:ascii="Times New Roman" w:hAnsi="Times New Roman" w:cs="Times New Roman"/>
          <w:sz w:val="24"/>
          <w:szCs w:val="24"/>
        </w:rPr>
      </w:pPr>
    </w:p>
    <w:p w:rsidR="00790D8F" w:rsidRPr="00790D8F" w:rsidRDefault="00790D8F" w:rsidP="00790D8F">
      <w:pPr>
        <w:spacing w:after="0" w:line="240" w:lineRule="auto"/>
        <w:jc w:val="center"/>
        <w:rPr>
          <w:rFonts w:ascii="Times New Roman" w:hAnsi="Times New Roman" w:cs="Times New Roman"/>
          <w:sz w:val="24"/>
          <w:szCs w:val="24"/>
        </w:rPr>
      </w:pPr>
      <w:r w:rsidRPr="00790D8F">
        <w:rPr>
          <w:rFonts w:ascii="Times New Roman" w:hAnsi="Times New Roman" w:cs="Times New Roman"/>
          <w:sz w:val="24"/>
          <w:szCs w:val="24"/>
        </w:rPr>
        <w:t>на</w:t>
      </w:r>
      <w:r w:rsidRPr="00790D8F">
        <w:rPr>
          <w:rFonts w:ascii="Times New Roman" w:hAnsi="Times New Roman" w:cs="Times New Roman"/>
          <w:b/>
          <w:sz w:val="24"/>
          <w:szCs w:val="24"/>
        </w:rPr>
        <w:t xml:space="preserve"> </w:t>
      </w:r>
      <w:r w:rsidRPr="00790D8F">
        <w:rPr>
          <w:rFonts w:ascii="Times New Roman" w:hAnsi="Times New Roman" w:cs="Times New Roman"/>
          <w:sz w:val="24"/>
          <w:szCs w:val="24"/>
        </w:rPr>
        <w:t>2016 - 2017  учебный год</w:t>
      </w:r>
    </w:p>
    <w:p w:rsidR="00790D8F" w:rsidRPr="00790D8F" w:rsidRDefault="00790D8F" w:rsidP="00790D8F">
      <w:pPr>
        <w:spacing w:after="0" w:line="240" w:lineRule="auto"/>
        <w:jc w:val="center"/>
        <w:rPr>
          <w:rFonts w:ascii="Times New Roman" w:hAnsi="Times New Roman" w:cs="Times New Roman"/>
          <w:b/>
          <w:sz w:val="24"/>
          <w:szCs w:val="24"/>
        </w:rPr>
      </w:pPr>
    </w:p>
    <w:p w:rsidR="00790D8F" w:rsidRPr="00790D8F" w:rsidRDefault="00790D8F" w:rsidP="00790D8F">
      <w:pPr>
        <w:spacing w:after="0" w:line="240" w:lineRule="auto"/>
        <w:jc w:val="center"/>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sz w:val="24"/>
          <w:szCs w:val="24"/>
        </w:rPr>
      </w:pPr>
      <w:r w:rsidRPr="00790D8F">
        <w:rPr>
          <w:rFonts w:ascii="Times New Roman" w:hAnsi="Times New Roman" w:cs="Times New Roman"/>
          <w:b/>
          <w:sz w:val="24"/>
          <w:szCs w:val="24"/>
        </w:rPr>
        <w:t xml:space="preserve">Предмет:  </w:t>
      </w:r>
      <w:r w:rsidRPr="00790D8F">
        <w:rPr>
          <w:rFonts w:ascii="Times New Roman" w:hAnsi="Times New Roman" w:cs="Times New Roman"/>
          <w:sz w:val="24"/>
          <w:szCs w:val="24"/>
        </w:rPr>
        <w:t>химия</w:t>
      </w:r>
    </w:p>
    <w:p w:rsidR="00790D8F" w:rsidRPr="00790D8F" w:rsidRDefault="00790D8F" w:rsidP="00790D8F">
      <w:pPr>
        <w:spacing w:after="0" w:line="240" w:lineRule="auto"/>
        <w:rPr>
          <w:rFonts w:ascii="Times New Roman" w:hAnsi="Times New Roman" w:cs="Times New Roman"/>
          <w:sz w:val="24"/>
          <w:szCs w:val="24"/>
        </w:rPr>
      </w:pPr>
      <w:r w:rsidRPr="00790D8F">
        <w:rPr>
          <w:rFonts w:ascii="Times New Roman" w:hAnsi="Times New Roman" w:cs="Times New Roman"/>
          <w:b/>
          <w:sz w:val="24"/>
          <w:szCs w:val="24"/>
        </w:rPr>
        <w:t xml:space="preserve">Класс:  </w:t>
      </w:r>
      <w:r w:rsidRPr="00790D8F">
        <w:rPr>
          <w:rFonts w:ascii="Times New Roman" w:hAnsi="Times New Roman" w:cs="Times New Roman"/>
          <w:sz w:val="24"/>
          <w:szCs w:val="24"/>
        </w:rPr>
        <w:t>8</w:t>
      </w:r>
    </w:p>
    <w:p w:rsidR="00790D8F" w:rsidRPr="00790D8F" w:rsidRDefault="00790D8F" w:rsidP="00790D8F">
      <w:pPr>
        <w:spacing w:after="0" w:line="240" w:lineRule="auto"/>
        <w:rPr>
          <w:rFonts w:ascii="Times New Roman" w:hAnsi="Times New Roman" w:cs="Times New Roman"/>
          <w:b/>
          <w:sz w:val="24"/>
          <w:szCs w:val="24"/>
        </w:rPr>
      </w:pPr>
      <w:r w:rsidRPr="00790D8F">
        <w:rPr>
          <w:rFonts w:ascii="Times New Roman" w:hAnsi="Times New Roman" w:cs="Times New Roman"/>
          <w:b/>
          <w:sz w:val="24"/>
          <w:szCs w:val="24"/>
        </w:rPr>
        <w:t xml:space="preserve">Учитель:  </w:t>
      </w:r>
      <w:r w:rsidRPr="00790D8F">
        <w:rPr>
          <w:rFonts w:ascii="Times New Roman" w:hAnsi="Times New Roman" w:cs="Times New Roman"/>
          <w:sz w:val="24"/>
          <w:szCs w:val="24"/>
        </w:rPr>
        <w:t>Вайс  Рая  Федоровна</w:t>
      </w:r>
    </w:p>
    <w:p w:rsidR="00790D8F" w:rsidRPr="00790D8F" w:rsidRDefault="00790D8F" w:rsidP="00790D8F">
      <w:pPr>
        <w:spacing w:after="0" w:line="240" w:lineRule="auto"/>
        <w:rPr>
          <w:rFonts w:ascii="Times New Roman" w:hAnsi="Times New Roman" w:cs="Times New Roman"/>
          <w:b/>
          <w:sz w:val="24"/>
          <w:szCs w:val="24"/>
        </w:rPr>
      </w:pPr>
      <w:r w:rsidRPr="00790D8F">
        <w:rPr>
          <w:rFonts w:ascii="Times New Roman" w:hAnsi="Times New Roman" w:cs="Times New Roman"/>
          <w:b/>
          <w:sz w:val="24"/>
          <w:szCs w:val="24"/>
        </w:rPr>
        <w:t xml:space="preserve">Категория:  </w:t>
      </w:r>
      <w:r w:rsidRPr="00790D8F">
        <w:rPr>
          <w:rFonts w:ascii="Times New Roman" w:hAnsi="Times New Roman" w:cs="Times New Roman"/>
          <w:sz w:val="24"/>
          <w:szCs w:val="24"/>
        </w:rPr>
        <w:t>высшая</w:t>
      </w: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jc w:val="center"/>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rPr>
      </w:pPr>
    </w:p>
    <w:p w:rsidR="00790D8F" w:rsidRDefault="00790D8F" w:rsidP="00790D8F">
      <w:pPr>
        <w:spacing w:after="0" w:line="240" w:lineRule="auto"/>
        <w:jc w:val="center"/>
        <w:rPr>
          <w:rFonts w:ascii="Times New Roman" w:hAnsi="Times New Roman" w:cs="Times New Roman"/>
          <w:sz w:val="24"/>
          <w:szCs w:val="24"/>
        </w:rPr>
      </w:pPr>
      <w:r w:rsidRPr="00790D8F">
        <w:rPr>
          <w:rFonts w:ascii="Times New Roman" w:hAnsi="Times New Roman" w:cs="Times New Roman"/>
          <w:sz w:val="24"/>
          <w:szCs w:val="24"/>
        </w:rPr>
        <w:t>д. Малый Хабык, 2016</w:t>
      </w:r>
    </w:p>
    <w:p w:rsidR="00790D8F" w:rsidRDefault="00790D8F" w:rsidP="00790D8F">
      <w:pPr>
        <w:spacing w:after="0" w:line="240" w:lineRule="auto"/>
        <w:jc w:val="center"/>
        <w:rPr>
          <w:rFonts w:ascii="Times New Roman" w:hAnsi="Times New Roman" w:cs="Times New Roman"/>
          <w:sz w:val="24"/>
          <w:szCs w:val="24"/>
        </w:rPr>
      </w:pPr>
    </w:p>
    <w:p w:rsidR="00790D8F" w:rsidRPr="00790D8F" w:rsidRDefault="00790D8F" w:rsidP="00790D8F">
      <w:pPr>
        <w:spacing w:after="0" w:line="240" w:lineRule="auto"/>
        <w:jc w:val="center"/>
        <w:rPr>
          <w:rFonts w:ascii="Times New Roman" w:hAnsi="Times New Roman" w:cs="Times New Roman"/>
          <w:sz w:val="24"/>
          <w:szCs w:val="24"/>
        </w:rPr>
      </w:pPr>
    </w:p>
    <w:p w:rsidR="00790D8F" w:rsidRPr="00790D8F" w:rsidRDefault="00790D8F" w:rsidP="00790D8F">
      <w:pPr>
        <w:numPr>
          <w:ilvl w:val="0"/>
          <w:numId w:val="1"/>
        </w:numPr>
        <w:suppressAutoHyphens/>
        <w:spacing w:after="0" w:line="240" w:lineRule="auto"/>
        <w:rPr>
          <w:rFonts w:ascii="Times New Roman" w:hAnsi="Times New Roman" w:cs="Times New Roman"/>
          <w:b/>
          <w:bCs/>
          <w:sz w:val="24"/>
          <w:szCs w:val="24"/>
        </w:rPr>
      </w:pPr>
      <w:r w:rsidRPr="00790D8F">
        <w:rPr>
          <w:rFonts w:ascii="Times New Roman" w:hAnsi="Times New Roman" w:cs="Times New Roman"/>
          <w:b/>
          <w:bCs/>
          <w:sz w:val="24"/>
          <w:szCs w:val="24"/>
        </w:rPr>
        <w:lastRenderedPageBreak/>
        <w:t>ПОЯСНИТЕЛЬНАЯ ЗАПИСКА</w:t>
      </w:r>
    </w:p>
    <w:p w:rsidR="00790D8F" w:rsidRPr="00790D8F" w:rsidRDefault="00790D8F" w:rsidP="00790D8F">
      <w:pPr>
        <w:shd w:val="clear" w:color="auto" w:fill="FFFFFF"/>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 xml:space="preserve">      Рабочая программа учебного курса химии для 8 класса  составлена на основе Примерной программы основного общего образования по химии,  программы курса химии для учащихся 8-9 классов общеобразовательных учреждений автора  О. С. Габриеляна (2008 года) и Положения о рабочей программе МКОУ </w:t>
      </w:r>
      <w:proofErr w:type="spellStart"/>
      <w:r w:rsidRPr="00790D8F">
        <w:rPr>
          <w:rFonts w:ascii="Times New Roman" w:hAnsi="Times New Roman" w:cs="Times New Roman"/>
          <w:sz w:val="24"/>
          <w:szCs w:val="24"/>
        </w:rPr>
        <w:t>Малохабыкской</w:t>
      </w:r>
      <w:proofErr w:type="spellEnd"/>
      <w:r w:rsidRPr="00790D8F">
        <w:rPr>
          <w:rFonts w:ascii="Times New Roman" w:hAnsi="Times New Roman" w:cs="Times New Roman"/>
          <w:sz w:val="24"/>
          <w:szCs w:val="24"/>
        </w:rPr>
        <w:t xml:space="preserve"> ООШ.</w:t>
      </w:r>
    </w:p>
    <w:p w:rsidR="00790D8F" w:rsidRPr="00790D8F" w:rsidRDefault="00790D8F" w:rsidP="00790D8F">
      <w:pPr>
        <w:shd w:val="clear" w:color="auto" w:fill="FFFFFF"/>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 xml:space="preserve">     Программа рассчитана на 68 часов (2 часа в неделю), в том числе на контрольные 6 часов и практические работы -  7 часов.</w:t>
      </w:r>
    </w:p>
    <w:p w:rsidR="00790D8F" w:rsidRPr="00790D8F" w:rsidRDefault="00790D8F" w:rsidP="00790D8F">
      <w:pPr>
        <w:shd w:val="clear" w:color="auto" w:fill="FFFFFF"/>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 xml:space="preserve">     Содержание программы направлено на освоение учащимися знаний, умений и навыков на базовом уровне, что соответствует Образовательной программе школы. Она включает все темы, предусмотренные федеральным компонентом государственного образовательного стандарта основного общего образования по химии и авторской программой учебного курса.</w:t>
      </w:r>
    </w:p>
    <w:p w:rsidR="00790D8F" w:rsidRPr="00790D8F" w:rsidRDefault="00790D8F" w:rsidP="00790D8F">
      <w:pPr>
        <w:shd w:val="clear" w:color="auto" w:fill="FFFFFF"/>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 xml:space="preserve">     Рабочая программа построена на основе концентрического подхода, особенность которого состоит в вычленении дидактической единицы (в данной программе таковой является «химический элемент») и дальнейшем усложнении и расширении ее (здесь таковыми выступают формы существования (свободные атомы, простые и сложные вещества)). </w:t>
      </w:r>
    </w:p>
    <w:p w:rsidR="00790D8F" w:rsidRPr="00790D8F" w:rsidRDefault="00790D8F" w:rsidP="00790D8F">
      <w:pPr>
        <w:shd w:val="clear" w:color="auto" w:fill="FFFFFF"/>
        <w:spacing w:after="0" w:line="240" w:lineRule="auto"/>
        <w:jc w:val="both"/>
        <w:rPr>
          <w:rFonts w:ascii="Times New Roman" w:hAnsi="Times New Roman" w:cs="Times New Roman"/>
          <w:b/>
          <w:i/>
          <w:iCs/>
          <w:sz w:val="24"/>
          <w:szCs w:val="24"/>
          <w:u w:val="single"/>
        </w:rPr>
      </w:pPr>
      <w:r w:rsidRPr="00790D8F">
        <w:rPr>
          <w:rFonts w:ascii="Times New Roman" w:hAnsi="Times New Roman" w:cs="Times New Roman"/>
          <w:sz w:val="24"/>
          <w:szCs w:val="24"/>
        </w:rPr>
        <w:t xml:space="preserve">    </w:t>
      </w:r>
      <w:r w:rsidRPr="00790D8F">
        <w:rPr>
          <w:rFonts w:ascii="Times New Roman" w:hAnsi="Times New Roman" w:cs="Times New Roman"/>
          <w:b/>
          <w:i/>
          <w:iCs/>
          <w:sz w:val="24"/>
          <w:szCs w:val="24"/>
          <w:u w:val="single"/>
        </w:rPr>
        <w:t>Цель программы обучения:</w:t>
      </w:r>
    </w:p>
    <w:p w:rsidR="00790D8F" w:rsidRPr="00790D8F" w:rsidRDefault="00790D8F" w:rsidP="00790D8F">
      <w:pPr>
        <w:shd w:val="clear" w:color="auto" w:fill="FFFFFF"/>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освоение знаний о химических объектах и процессах природы, направленных на решение глобальных проблем современности</w:t>
      </w:r>
    </w:p>
    <w:p w:rsidR="00790D8F" w:rsidRPr="00790D8F" w:rsidRDefault="00790D8F" w:rsidP="00790D8F">
      <w:pPr>
        <w:shd w:val="clear" w:color="auto" w:fill="FFFFFF"/>
        <w:spacing w:after="0" w:line="240" w:lineRule="auto"/>
        <w:rPr>
          <w:rFonts w:ascii="Times New Roman" w:hAnsi="Times New Roman" w:cs="Times New Roman"/>
          <w:sz w:val="24"/>
          <w:szCs w:val="24"/>
        </w:rPr>
      </w:pPr>
    </w:p>
    <w:p w:rsidR="00790D8F" w:rsidRPr="00790D8F" w:rsidRDefault="00790D8F" w:rsidP="00790D8F">
      <w:pPr>
        <w:shd w:val="clear" w:color="auto" w:fill="FFFFFF"/>
        <w:spacing w:after="0" w:line="240" w:lineRule="auto"/>
        <w:rPr>
          <w:rFonts w:ascii="Times New Roman" w:hAnsi="Times New Roman" w:cs="Times New Roman"/>
          <w:b/>
          <w:i/>
          <w:iCs/>
          <w:sz w:val="24"/>
          <w:szCs w:val="24"/>
        </w:rPr>
      </w:pPr>
      <w:r w:rsidRPr="00790D8F">
        <w:rPr>
          <w:rFonts w:ascii="Times New Roman" w:hAnsi="Times New Roman" w:cs="Times New Roman"/>
          <w:b/>
          <w:i/>
          <w:iCs/>
          <w:sz w:val="24"/>
          <w:szCs w:val="24"/>
          <w:u w:val="single"/>
        </w:rPr>
        <w:t>Задачи программы обучения</w:t>
      </w:r>
      <w:r w:rsidRPr="00790D8F">
        <w:rPr>
          <w:rFonts w:ascii="Times New Roman" w:hAnsi="Times New Roman" w:cs="Times New Roman"/>
          <w:b/>
          <w:i/>
          <w:iCs/>
          <w:sz w:val="24"/>
          <w:szCs w:val="24"/>
        </w:rPr>
        <w:t>:</w:t>
      </w:r>
    </w:p>
    <w:p w:rsidR="00790D8F" w:rsidRPr="00790D8F" w:rsidRDefault="00790D8F" w:rsidP="00790D8F">
      <w:pPr>
        <w:shd w:val="clear" w:color="auto" w:fill="FFFFFF"/>
        <w:spacing w:after="0" w:line="240" w:lineRule="auto"/>
        <w:jc w:val="both"/>
        <w:rPr>
          <w:rFonts w:ascii="Times New Roman" w:hAnsi="Times New Roman" w:cs="Times New Roman"/>
          <w:sz w:val="24"/>
          <w:szCs w:val="24"/>
        </w:rPr>
      </w:pPr>
      <w:r w:rsidRPr="00790D8F">
        <w:rPr>
          <w:rFonts w:ascii="Times New Roman" w:hAnsi="Times New Roman" w:cs="Times New Roman"/>
          <w:b/>
          <w:bCs/>
          <w:i/>
          <w:iCs/>
          <w:sz w:val="24"/>
          <w:szCs w:val="24"/>
        </w:rPr>
        <w:t xml:space="preserve">-    </w:t>
      </w:r>
      <w:r w:rsidRPr="00790D8F">
        <w:rPr>
          <w:rFonts w:ascii="Times New Roman" w:hAnsi="Times New Roman" w:cs="Times New Roman"/>
          <w:sz w:val="24"/>
          <w:szCs w:val="24"/>
        </w:rPr>
        <w:t>освоение теории химических элементов и их соединений;</w:t>
      </w:r>
    </w:p>
    <w:p w:rsidR="00790D8F" w:rsidRPr="00790D8F" w:rsidRDefault="00790D8F" w:rsidP="00790D8F">
      <w:pPr>
        <w:shd w:val="clear" w:color="auto" w:fill="FFFFFF"/>
        <w:spacing w:after="0" w:line="240" w:lineRule="auto"/>
        <w:jc w:val="both"/>
        <w:rPr>
          <w:rFonts w:ascii="Times New Roman" w:hAnsi="Times New Roman" w:cs="Times New Roman"/>
          <w:sz w:val="24"/>
          <w:szCs w:val="24"/>
        </w:rPr>
      </w:pPr>
      <w:r w:rsidRPr="00790D8F">
        <w:rPr>
          <w:rFonts w:ascii="Times New Roman" w:hAnsi="Times New Roman" w:cs="Times New Roman"/>
          <w:b/>
          <w:bCs/>
          <w:sz w:val="24"/>
          <w:szCs w:val="24"/>
        </w:rPr>
        <w:t xml:space="preserve">-    </w:t>
      </w:r>
      <w:r w:rsidRPr="00790D8F">
        <w:rPr>
          <w:rFonts w:ascii="Times New Roman" w:hAnsi="Times New Roman" w:cs="Times New Roman"/>
          <w:sz w:val="24"/>
          <w:szCs w:val="24"/>
        </w:rPr>
        <w:t>овладение    умением    устанавливать    причинно-следственные    связи    между составом, свойствами и применением веществ;</w:t>
      </w:r>
    </w:p>
    <w:p w:rsidR="00790D8F" w:rsidRPr="00790D8F" w:rsidRDefault="00790D8F" w:rsidP="00790D8F">
      <w:pPr>
        <w:shd w:val="clear" w:color="auto" w:fill="FFFFFF"/>
        <w:spacing w:after="0" w:line="240" w:lineRule="auto"/>
        <w:jc w:val="both"/>
        <w:rPr>
          <w:rFonts w:ascii="Times New Roman" w:hAnsi="Times New Roman" w:cs="Times New Roman"/>
          <w:sz w:val="24"/>
          <w:szCs w:val="24"/>
        </w:rPr>
      </w:pPr>
      <w:r w:rsidRPr="00790D8F">
        <w:rPr>
          <w:rFonts w:ascii="Times New Roman" w:hAnsi="Times New Roman" w:cs="Times New Roman"/>
          <w:b/>
          <w:bCs/>
          <w:sz w:val="24"/>
          <w:szCs w:val="24"/>
        </w:rPr>
        <w:t xml:space="preserve">-    </w:t>
      </w:r>
      <w:r w:rsidRPr="00790D8F">
        <w:rPr>
          <w:rFonts w:ascii="Times New Roman" w:hAnsi="Times New Roman" w:cs="Times New Roman"/>
          <w:sz w:val="24"/>
          <w:szCs w:val="24"/>
        </w:rPr>
        <w:t>применение на практике теории химических элементов и их соединений для объяснения и прогнозирования протекания химических процессов;</w:t>
      </w:r>
    </w:p>
    <w:p w:rsidR="00790D8F" w:rsidRPr="00790D8F" w:rsidRDefault="00790D8F" w:rsidP="00790D8F">
      <w:pPr>
        <w:shd w:val="clear" w:color="auto" w:fill="FFFFFF"/>
        <w:spacing w:after="0" w:line="240" w:lineRule="auto"/>
        <w:jc w:val="both"/>
        <w:rPr>
          <w:rFonts w:ascii="Times New Roman" w:hAnsi="Times New Roman" w:cs="Times New Roman"/>
          <w:sz w:val="24"/>
          <w:szCs w:val="24"/>
        </w:rPr>
      </w:pPr>
      <w:r w:rsidRPr="00790D8F">
        <w:rPr>
          <w:rFonts w:ascii="Times New Roman" w:hAnsi="Times New Roman" w:cs="Times New Roman"/>
          <w:b/>
          <w:bCs/>
          <w:sz w:val="24"/>
          <w:szCs w:val="24"/>
        </w:rPr>
        <w:t xml:space="preserve">-    </w:t>
      </w:r>
      <w:r w:rsidRPr="00790D8F">
        <w:rPr>
          <w:rFonts w:ascii="Times New Roman" w:hAnsi="Times New Roman" w:cs="Times New Roman"/>
          <w:sz w:val="24"/>
          <w:szCs w:val="24"/>
        </w:rPr>
        <w:t>осмысление собственной деятельности в контексте законов природы.</w:t>
      </w:r>
    </w:p>
    <w:p w:rsidR="00790D8F" w:rsidRPr="00790D8F" w:rsidRDefault="00790D8F" w:rsidP="00790D8F">
      <w:pPr>
        <w:shd w:val="clear" w:color="auto" w:fill="FFFFFF"/>
        <w:spacing w:after="0" w:line="240" w:lineRule="auto"/>
        <w:ind w:firstLine="709"/>
        <w:jc w:val="both"/>
        <w:rPr>
          <w:rFonts w:ascii="Times New Roman" w:hAnsi="Times New Roman" w:cs="Times New Roman"/>
          <w:sz w:val="24"/>
          <w:szCs w:val="24"/>
        </w:rPr>
      </w:pPr>
      <w:r w:rsidRPr="00790D8F">
        <w:rPr>
          <w:rFonts w:ascii="Times New Roman" w:hAnsi="Times New Roman" w:cs="Times New Roman"/>
          <w:sz w:val="24"/>
          <w:szCs w:val="24"/>
        </w:rPr>
        <w:t xml:space="preserve">Преобладающей формой текущего контроля выступает </w:t>
      </w:r>
      <w:proofErr w:type="gramStart"/>
      <w:r w:rsidRPr="00790D8F">
        <w:rPr>
          <w:rFonts w:ascii="Times New Roman" w:hAnsi="Times New Roman" w:cs="Times New Roman"/>
          <w:sz w:val="24"/>
          <w:szCs w:val="24"/>
        </w:rPr>
        <w:t>письменный</w:t>
      </w:r>
      <w:proofErr w:type="gramEnd"/>
      <w:r w:rsidRPr="00790D8F">
        <w:rPr>
          <w:rFonts w:ascii="Times New Roman" w:hAnsi="Times New Roman" w:cs="Times New Roman"/>
          <w:sz w:val="24"/>
          <w:szCs w:val="24"/>
        </w:rPr>
        <w:t xml:space="preserve"> (самостоятельные и контрольные работы).</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 xml:space="preserve"> </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 xml:space="preserve">Для реализации Рабочей программы используется  </w:t>
      </w:r>
      <w:r w:rsidRPr="00790D8F">
        <w:rPr>
          <w:rFonts w:ascii="Times New Roman" w:hAnsi="Times New Roman" w:cs="Times New Roman"/>
          <w:b/>
          <w:sz w:val="24"/>
          <w:szCs w:val="24"/>
        </w:rPr>
        <w:t>учебно-методический комплект</w:t>
      </w:r>
      <w:r w:rsidRPr="00790D8F">
        <w:rPr>
          <w:rFonts w:ascii="Times New Roman" w:hAnsi="Times New Roman" w:cs="Times New Roman"/>
          <w:sz w:val="24"/>
          <w:szCs w:val="24"/>
        </w:rPr>
        <w:t xml:space="preserve">, включающий: </w:t>
      </w:r>
    </w:p>
    <w:p w:rsidR="00790D8F" w:rsidRPr="00790D8F" w:rsidRDefault="00790D8F" w:rsidP="00790D8F">
      <w:pPr>
        <w:numPr>
          <w:ilvl w:val="0"/>
          <w:numId w:val="2"/>
        </w:numPr>
        <w:suppressAutoHyphens/>
        <w:spacing w:after="0" w:line="240" w:lineRule="auto"/>
        <w:jc w:val="both"/>
        <w:rPr>
          <w:rFonts w:ascii="Times New Roman" w:hAnsi="Times New Roman" w:cs="Times New Roman"/>
          <w:sz w:val="24"/>
          <w:szCs w:val="24"/>
        </w:rPr>
      </w:pPr>
      <w:proofErr w:type="gramStart"/>
      <w:r w:rsidRPr="00790D8F">
        <w:rPr>
          <w:rFonts w:ascii="Times New Roman" w:hAnsi="Times New Roman" w:cs="Times New Roman"/>
          <w:sz w:val="24"/>
          <w:szCs w:val="24"/>
        </w:rPr>
        <w:t>Учебник  (Габриелян О. С. Химия 8 класс.</w:t>
      </w:r>
      <w:proofErr w:type="gramEnd"/>
      <w:r w:rsidRPr="00790D8F">
        <w:rPr>
          <w:rFonts w:ascii="Times New Roman" w:hAnsi="Times New Roman" w:cs="Times New Roman"/>
          <w:sz w:val="24"/>
          <w:szCs w:val="24"/>
        </w:rPr>
        <w:t xml:space="preserve"> </w:t>
      </w:r>
      <w:proofErr w:type="gramStart"/>
      <w:r w:rsidRPr="00790D8F">
        <w:rPr>
          <w:rFonts w:ascii="Times New Roman" w:hAnsi="Times New Roman" w:cs="Times New Roman"/>
          <w:sz w:val="24"/>
          <w:szCs w:val="24"/>
        </w:rPr>
        <w:t>Учебник для общеобразовательных учреждений - М.: Дрофа, 2007. - 266 с.).</w:t>
      </w:r>
      <w:proofErr w:type="gramEnd"/>
    </w:p>
    <w:p w:rsidR="00790D8F" w:rsidRPr="00790D8F" w:rsidRDefault="00790D8F" w:rsidP="00790D8F">
      <w:pPr>
        <w:numPr>
          <w:ilvl w:val="0"/>
          <w:numId w:val="2"/>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Методическое пособие для учителя (Габриелян О. С. Программа курса химии для 8-11 классов общеобразовательных учреждений - М.: Дрофа, 2009. - 78 с).</w:t>
      </w:r>
    </w:p>
    <w:p w:rsidR="00790D8F" w:rsidRPr="00790D8F" w:rsidRDefault="00790D8F" w:rsidP="00790D8F">
      <w:pPr>
        <w:numPr>
          <w:ilvl w:val="0"/>
          <w:numId w:val="2"/>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 xml:space="preserve">Сборник контрольных и проверочных работ </w:t>
      </w:r>
      <w:proofErr w:type="gramStart"/>
      <w:r w:rsidRPr="00790D8F">
        <w:rPr>
          <w:rFonts w:ascii="Times New Roman" w:hAnsi="Times New Roman" w:cs="Times New Roman"/>
          <w:sz w:val="24"/>
          <w:szCs w:val="24"/>
        </w:rPr>
        <w:t xml:space="preserve">( </w:t>
      </w:r>
      <w:proofErr w:type="gramEnd"/>
      <w:r w:rsidRPr="00790D8F">
        <w:rPr>
          <w:rFonts w:ascii="Times New Roman" w:hAnsi="Times New Roman" w:cs="Times New Roman"/>
          <w:sz w:val="24"/>
          <w:szCs w:val="24"/>
        </w:rPr>
        <w:t xml:space="preserve">Габриелян О.С. и др. Химия. 8 </w:t>
      </w:r>
      <w:proofErr w:type="spellStart"/>
      <w:r w:rsidRPr="00790D8F">
        <w:rPr>
          <w:rFonts w:ascii="Times New Roman" w:hAnsi="Times New Roman" w:cs="Times New Roman"/>
          <w:sz w:val="24"/>
          <w:szCs w:val="24"/>
        </w:rPr>
        <w:t>кл</w:t>
      </w:r>
      <w:proofErr w:type="spellEnd"/>
      <w:r w:rsidRPr="00790D8F">
        <w:rPr>
          <w:rFonts w:ascii="Times New Roman" w:hAnsi="Times New Roman" w:cs="Times New Roman"/>
          <w:sz w:val="24"/>
          <w:szCs w:val="24"/>
        </w:rPr>
        <w:t xml:space="preserve">.: контрольные и проверочные работы. – </w:t>
      </w:r>
      <w:proofErr w:type="gramStart"/>
      <w:r w:rsidRPr="00790D8F">
        <w:rPr>
          <w:rFonts w:ascii="Times New Roman" w:hAnsi="Times New Roman" w:cs="Times New Roman"/>
          <w:sz w:val="24"/>
          <w:szCs w:val="24"/>
        </w:rPr>
        <w:t>М.: Дрофа, 2006-  54 с.)</w:t>
      </w:r>
      <w:proofErr w:type="gramEnd"/>
    </w:p>
    <w:p w:rsidR="00790D8F" w:rsidRPr="00790D8F" w:rsidRDefault="00790D8F" w:rsidP="00790D8F">
      <w:pPr>
        <w:numPr>
          <w:ilvl w:val="0"/>
          <w:numId w:val="2"/>
        </w:numPr>
        <w:suppressAutoHyphens/>
        <w:spacing w:after="0" w:line="240" w:lineRule="auto"/>
        <w:jc w:val="both"/>
        <w:rPr>
          <w:rFonts w:ascii="Times New Roman" w:hAnsi="Times New Roman" w:cs="Times New Roman"/>
          <w:sz w:val="24"/>
          <w:szCs w:val="24"/>
        </w:rPr>
      </w:pPr>
      <w:proofErr w:type="gramStart"/>
      <w:r w:rsidRPr="00790D8F">
        <w:rPr>
          <w:rFonts w:ascii="Times New Roman" w:hAnsi="Times New Roman" w:cs="Times New Roman"/>
          <w:sz w:val="24"/>
          <w:szCs w:val="24"/>
        </w:rPr>
        <w:t>Тетрадь для лабораторных опытов и практических работ (Габриелян О.С.8 класс.</w:t>
      </w:r>
      <w:proofErr w:type="gramEnd"/>
      <w:r w:rsidRPr="00790D8F">
        <w:rPr>
          <w:rFonts w:ascii="Times New Roman" w:hAnsi="Times New Roman" w:cs="Times New Roman"/>
          <w:sz w:val="24"/>
          <w:szCs w:val="24"/>
        </w:rPr>
        <w:t xml:space="preserve"> </w:t>
      </w:r>
      <w:proofErr w:type="gramStart"/>
      <w:r w:rsidRPr="00790D8F">
        <w:rPr>
          <w:rFonts w:ascii="Times New Roman" w:hAnsi="Times New Roman" w:cs="Times New Roman"/>
          <w:sz w:val="24"/>
          <w:szCs w:val="24"/>
        </w:rPr>
        <w:t>К учебнику О.С.Габриеляна «Химия. 8 класс» - М.: Дрофа)</w:t>
      </w:r>
      <w:proofErr w:type="gramEnd"/>
    </w:p>
    <w:p w:rsidR="00790D8F" w:rsidRPr="00790D8F" w:rsidRDefault="00790D8F" w:rsidP="00790D8F">
      <w:pPr>
        <w:spacing w:after="0" w:line="240" w:lineRule="auto"/>
        <w:ind w:left="360"/>
        <w:rPr>
          <w:rFonts w:ascii="Times New Roman" w:hAnsi="Times New Roman" w:cs="Times New Roman"/>
          <w:sz w:val="24"/>
          <w:szCs w:val="24"/>
        </w:rPr>
      </w:pPr>
    </w:p>
    <w:p w:rsidR="00790D8F" w:rsidRPr="00790D8F" w:rsidRDefault="00790D8F" w:rsidP="00790D8F">
      <w:pPr>
        <w:spacing w:after="0" w:line="240" w:lineRule="auto"/>
        <w:ind w:left="360"/>
        <w:rPr>
          <w:rFonts w:ascii="Times New Roman" w:hAnsi="Times New Roman" w:cs="Times New Roman"/>
          <w:sz w:val="24"/>
          <w:szCs w:val="24"/>
        </w:rPr>
      </w:pPr>
    </w:p>
    <w:p w:rsidR="00790D8F" w:rsidRPr="00790D8F" w:rsidRDefault="00790D8F" w:rsidP="00790D8F">
      <w:pPr>
        <w:shd w:val="clear" w:color="auto" w:fill="FFFFFF"/>
        <w:spacing w:after="0" w:line="240" w:lineRule="auto"/>
        <w:rPr>
          <w:rFonts w:ascii="Times New Roman" w:hAnsi="Times New Roman" w:cs="Times New Roman"/>
          <w:b/>
          <w:sz w:val="24"/>
          <w:szCs w:val="24"/>
        </w:rPr>
      </w:pPr>
      <w:r w:rsidRPr="00790D8F">
        <w:rPr>
          <w:rFonts w:ascii="Times New Roman" w:hAnsi="Times New Roman" w:cs="Times New Roman"/>
          <w:b/>
          <w:sz w:val="24"/>
          <w:szCs w:val="24"/>
        </w:rPr>
        <w:t>2. СОДЕРЖАНИЕ  ТЕМ  УЧЕБНОГО  КУРСА</w:t>
      </w: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
          <w:sz w:val="24"/>
          <w:szCs w:val="24"/>
        </w:rPr>
      </w:pPr>
      <w:r w:rsidRPr="00790D8F">
        <w:rPr>
          <w:rFonts w:ascii="Times New Roman" w:hAnsi="Times New Roman" w:cs="Times New Roman"/>
          <w:b/>
          <w:sz w:val="24"/>
          <w:szCs w:val="24"/>
        </w:rPr>
        <w:t xml:space="preserve">Введение (4) </w:t>
      </w:r>
    </w:p>
    <w:p w:rsidR="00790D8F" w:rsidRPr="00790D8F" w:rsidRDefault="00790D8F" w:rsidP="00790D8F">
      <w:pPr>
        <w:spacing w:after="0" w:line="240" w:lineRule="auto"/>
        <w:rPr>
          <w:rFonts w:ascii="Times New Roman" w:hAnsi="Times New Roman" w:cs="Times New Roman"/>
          <w:sz w:val="24"/>
          <w:szCs w:val="24"/>
        </w:rPr>
      </w:pPr>
      <w:r w:rsidRPr="00790D8F">
        <w:rPr>
          <w:rFonts w:ascii="Times New Roman" w:hAnsi="Times New Roman" w:cs="Times New Roman"/>
          <w:sz w:val="24"/>
          <w:szCs w:val="24"/>
        </w:rPr>
        <w:t xml:space="preserve">   Химия — наука о веществах, их свойствах и превращениях. </w:t>
      </w:r>
      <w:r w:rsidRPr="00790D8F">
        <w:rPr>
          <w:rFonts w:ascii="Times New Roman" w:hAnsi="Times New Roman" w:cs="Times New Roman"/>
          <w:sz w:val="24"/>
          <w:szCs w:val="24"/>
        </w:rPr>
        <w:br/>
        <w:t xml:space="preserve">   Понятие о химическом элементе и формах его существования: свободных атомах, простых и сложных веществах. </w:t>
      </w:r>
      <w:r w:rsidRPr="00790D8F">
        <w:rPr>
          <w:rFonts w:ascii="Times New Roman" w:hAnsi="Times New Roman" w:cs="Times New Roman"/>
          <w:sz w:val="24"/>
          <w:szCs w:val="24"/>
        </w:rPr>
        <w:br/>
        <w:t xml:space="preserve">   Превращения веществ. Отличие химических реакций от физических явлений. Роль химии в жизни человека. </w:t>
      </w:r>
      <w:r w:rsidRPr="00790D8F">
        <w:rPr>
          <w:rFonts w:ascii="Times New Roman" w:hAnsi="Times New Roman" w:cs="Times New Roman"/>
          <w:sz w:val="24"/>
          <w:szCs w:val="24"/>
        </w:rPr>
        <w:br/>
        <w:t xml:space="preserve">   Краткие сведения из истории возникновения и развития химии. Период алхимии. Роль </w:t>
      </w:r>
      <w:r w:rsidRPr="00790D8F">
        <w:rPr>
          <w:rFonts w:ascii="Times New Roman" w:hAnsi="Times New Roman" w:cs="Times New Roman"/>
          <w:sz w:val="24"/>
          <w:szCs w:val="24"/>
        </w:rPr>
        <w:lastRenderedPageBreak/>
        <w:t>отечественных ученых в становлении химической науки - работы М. В. Ломоносова, А. М. Бутлерова, Д.</w:t>
      </w:r>
      <w:r w:rsidRPr="00790D8F">
        <w:rPr>
          <w:rFonts w:ascii="Times New Roman" w:hAnsi="Times New Roman" w:cs="Times New Roman"/>
          <w:b/>
          <w:bCs/>
          <w:sz w:val="24"/>
          <w:szCs w:val="24"/>
        </w:rPr>
        <w:t xml:space="preserve"> </w:t>
      </w:r>
      <w:r w:rsidRPr="00790D8F">
        <w:rPr>
          <w:rFonts w:ascii="Times New Roman" w:hAnsi="Times New Roman" w:cs="Times New Roman"/>
          <w:sz w:val="24"/>
          <w:szCs w:val="24"/>
        </w:rPr>
        <w:t xml:space="preserve">И. Менделеева. </w:t>
      </w:r>
      <w:r w:rsidRPr="00790D8F">
        <w:rPr>
          <w:rFonts w:ascii="Times New Roman" w:hAnsi="Times New Roman" w:cs="Times New Roman"/>
          <w:sz w:val="24"/>
          <w:szCs w:val="24"/>
        </w:rPr>
        <w:br/>
        <w:t xml:space="preserve">   Химическая символика. Знаки химических элементов и происхождение их названий. Химические формулы. Индексы и коэффициенты. Относительные атомная и молекулярная массы. Расчет массовой доли химического элемента по формуле вещества. </w:t>
      </w:r>
      <w:r w:rsidRPr="00790D8F">
        <w:rPr>
          <w:rFonts w:ascii="Times New Roman" w:hAnsi="Times New Roman" w:cs="Times New Roman"/>
          <w:sz w:val="24"/>
          <w:szCs w:val="24"/>
        </w:rPr>
        <w:br/>
        <w:t xml:space="preserve">   Периодическая система химических элементов Д</w:t>
      </w:r>
      <w:r w:rsidRPr="00790D8F">
        <w:rPr>
          <w:rFonts w:ascii="Times New Roman" w:hAnsi="Times New Roman" w:cs="Times New Roman"/>
          <w:i/>
          <w:iCs/>
          <w:sz w:val="24"/>
          <w:szCs w:val="24"/>
        </w:rPr>
        <w:t xml:space="preserve">. </w:t>
      </w:r>
      <w:r w:rsidRPr="00790D8F">
        <w:rPr>
          <w:rFonts w:ascii="Times New Roman" w:hAnsi="Times New Roman" w:cs="Times New Roman"/>
          <w:sz w:val="24"/>
          <w:szCs w:val="24"/>
        </w:rPr>
        <w:t xml:space="preserve">И. Менделеева, ее структура: малые и большие периоды, группы и подгруппы (главная и побочная). Периодическая система как справочное пособие для получения сведений о химических элементах. </w:t>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Расчетные задачи.</w:t>
      </w:r>
      <w:r w:rsidRPr="00790D8F">
        <w:rPr>
          <w:rFonts w:ascii="Times New Roman" w:hAnsi="Times New Roman" w:cs="Times New Roman"/>
          <w:sz w:val="24"/>
          <w:szCs w:val="24"/>
        </w:rPr>
        <w:t xml:space="preserve"> 1. Нахождение относительной молекулярной массы вещества по его химической формуле. 2. Вычисление массовой доли химического элемента в веществе по его формуле. </w:t>
      </w:r>
    </w:p>
    <w:p w:rsidR="00790D8F" w:rsidRPr="00790D8F" w:rsidRDefault="00790D8F" w:rsidP="00790D8F">
      <w:pPr>
        <w:spacing w:after="0" w:line="240" w:lineRule="auto"/>
        <w:rPr>
          <w:rFonts w:ascii="Times New Roman" w:hAnsi="Times New Roman" w:cs="Times New Roman"/>
          <w:i/>
          <w:iCs/>
          <w:sz w:val="24"/>
          <w:szCs w:val="24"/>
        </w:rPr>
      </w:pPr>
      <w:r w:rsidRPr="00790D8F">
        <w:rPr>
          <w:rFonts w:ascii="Times New Roman" w:hAnsi="Times New Roman" w:cs="Times New Roman"/>
          <w:sz w:val="24"/>
          <w:szCs w:val="24"/>
        </w:rPr>
        <w:t xml:space="preserve">   </w:t>
      </w:r>
      <w:r w:rsidRPr="00790D8F">
        <w:rPr>
          <w:rFonts w:ascii="Times New Roman" w:hAnsi="Times New Roman" w:cs="Times New Roman"/>
          <w:b/>
          <w:sz w:val="24"/>
          <w:szCs w:val="24"/>
        </w:rPr>
        <w:br/>
      </w:r>
      <w:r w:rsidRPr="00790D8F">
        <w:rPr>
          <w:rFonts w:ascii="Times New Roman" w:hAnsi="Times New Roman" w:cs="Times New Roman"/>
          <w:sz w:val="24"/>
          <w:szCs w:val="24"/>
        </w:rPr>
        <w:t xml:space="preserve">   </w:t>
      </w:r>
      <w:r w:rsidRPr="00790D8F">
        <w:rPr>
          <w:rFonts w:ascii="Times New Roman" w:hAnsi="Times New Roman" w:cs="Times New Roman"/>
          <w:b/>
          <w:sz w:val="24"/>
          <w:szCs w:val="24"/>
        </w:rPr>
        <w:t xml:space="preserve">Тема 1 </w:t>
      </w:r>
      <w:r w:rsidRPr="00790D8F">
        <w:rPr>
          <w:rFonts w:ascii="Times New Roman" w:hAnsi="Times New Roman" w:cs="Times New Roman"/>
          <w:b/>
          <w:sz w:val="24"/>
          <w:szCs w:val="24"/>
        </w:rPr>
        <w:br/>
        <w:t xml:space="preserve">   Атомы химических элементов </w:t>
      </w:r>
      <w:r w:rsidRPr="00790D8F">
        <w:rPr>
          <w:rFonts w:ascii="Times New Roman" w:hAnsi="Times New Roman" w:cs="Times New Roman"/>
          <w:b/>
          <w:i/>
          <w:iCs/>
          <w:sz w:val="24"/>
          <w:szCs w:val="24"/>
        </w:rPr>
        <w:t>(10ч</w:t>
      </w:r>
      <w:proofErr w:type="gramStart"/>
      <w:r w:rsidRPr="00790D8F">
        <w:rPr>
          <w:rFonts w:ascii="Times New Roman" w:hAnsi="Times New Roman" w:cs="Times New Roman"/>
          <w:b/>
          <w:i/>
          <w:iCs/>
          <w:sz w:val="24"/>
          <w:szCs w:val="24"/>
        </w:rPr>
        <w:t xml:space="preserve"> )</w:t>
      </w:r>
      <w:proofErr w:type="gramEnd"/>
      <w:r w:rsidRPr="00790D8F">
        <w:rPr>
          <w:rFonts w:ascii="Times New Roman" w:hAnsi="Times New Roman" w:cs="Times New Roman"/>
          <w:i/>
          <w:iCs/>
          <w:sz w:val="24"/>
          <w:szCs w:val="24"/>
        </w:rPr>
        <w:t xml:space="preserve"> </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i/>
          <w:iCs/>
          <w:sz w:val="24"/>
          <w:szCs w:val="24"/>
        </w:rPr>
        <w:br/>
      </w:r>
      <w:r w:rsidRPr="00790D8F">
        <w:rPr>
          <w:rFonts w:ascii="Times New Roman" w:hAnsi="Times New Roman" w:cs="Times New Roman"/>
          <w:iCs/>
          <w:sz w:val="24"/>
          <w:szCs w:val="24"/>
        </w:rPr>
        <w:t xml:space="preserve">   </w:t>
      </w:r>
      <w:r w:rsidRPr="00790D8F">
        <w:rPr>
          <w:rFonts w:ascii="Times New Roman" w:hAnsi="Times New Roman" w:cs="Times New Roman"/>
          <w:sz w:val="24"/>
          <w:szCs w:val="24"/>
        </w:rPr>
        <w:t xml:space="preserve">Атомы как форма существования химических элементов. Основные сведения о строении атомов. Доказательства сложности строения атомов. Опыты Резерфорда. Планетарная модель строения атома. </w:t>
      </w:r>
      <w:r w:rsidRPr="00790D8F">
        <w:rPr>
          <w:rFonts w:ascii="Times New Roman" w:hAnsi="Times New Roman" w:cs="Times New Roman"/>
          <w:sz w:val="24"/>
          <w:szCs w:val="24"/>
        </w:rPr>
        <w:br/>
        <w:t xml:space="preserve">   Состав атомных ядер: протоны и нейтроны. Относительная атомная масса. Взаимосвязь понятий «протон», «нейтрон», «относительная атомная масса». </w:t>
      </w:r>
      <w:r w:rsidRPr="00790D8F">
        <w:rPr>
          <w:rFonts w:ascii="Times New Roman" w:hAnsi="Times New Roman" w:cs="Times New Roman"/>
          <w:sz w:val="24"/>
          <w:szCs w:val="24"/>
        </w:rPr>
        <w:br/>
        <w:t xml:space="preserve">   Изменение числа протонов в ядре атома - образование новых химических элементов. </w:t>
      </w:r>
      <w:r w:rsidRPr="00790D8F">
        <w:rPr>
          <w:rFonts w:ascii="Times New Roman" w:hAnsi="Times New Roman" w:cs="Times New Roman"/>
          <w:sz w:val="24"/>
          <w:szCs w:val="24"/>
        </w:rPr>
        <w:br/>
        <w:t xml:space="preserve">Изменение числа нейтронов в ядре атома - образование изотопов. Современное определение понятия «химический элемент». Изотопы как разновидности атомов одного химического элемента. </w:t>
      </w:r>
      <w:r w:rsidRPr="00790D8F">
        <w:rPr>
          <w:rFonts w:ascii="Times New Roman" w:hAnsi="Times New Roman" w:cs="Times New Roman"/>
          <w:sz w:val="24"/>
          <w:szCs w:val="24"/>
        </w:rPr>
        <w:br/>
        <w:t xml:space="preserve">   Электроны. Строение электронных оболочек атомов химических элементов №1-20 периодической системы Д. И. Менделеева. Понятие о завершенном и незавершенном электронном слое (энергетическом уровне). </w:t>
      </w:r>
      <w:r w:rsidRPr="00790D8F">
        <w:rPr>
          <w:rFonts w:ascii="Times New Roman" w:hAnsi="Times New Roman" w:cs="Times New Roman"/>
          <w:sz w:val="24"/>
          <w:szCs w:val="24"/>
        </w:rPr>
        <w:br/>
        <w:t xml:space="preserve">   Периодическая система химических элементов Д. И. Менделеева и строение атомов: физический смысл порядкового номера элемента, номера группы, номера периода. </w:t>
      </w:r>
      <w:r w:rsidRPr="00790D8F">
        <w:rPr>
          <w:rFonts w:ascii="Times New Roman" w:hAnsi="Times New Roman" w:cs="Times New Roman"/>
          <w:sz w:val="24"/>
          <w:szCs w:val="24"/>
        </w:rPr>
        <w:br/>
        <w:t xml:space="preserve">   Изменение числа электронов на внешнем электронном уровне атома химического элемента - образование положительных и отрицательных ионов. Ионы, образованные атомами металлов и неметаллов. Причины изменения металлических и неметаллических свойств в периодах и группах. </w:t>
      </w:r>
      <w:r w:rsidRPr="00790D8F">
        <w:rPr>
          <w:rFonts w:ascii="Times New Roman" w:hAnsi="Times New Roman" w:cs="Times New Roman"/>
          <w:sz w:val="24"/>
          <w:szCs w:val="24"/>
        </w:rPr>
        <w:br/>
        <w:t xml:space="preserve">   Образование бинарных соединений. Понятие об ионной связи. Схемы образования ионной связи. </w:t>
      </w:r>
      <w:r w:rsidRPr="00790D8F">
        <w:rPr>
          <w:rFonts w:ascii="Times New Roman" w:hAnsi="Times New Roman" w:cs="Times New Roman"/>
          <w:sz w:val="24"/>
          <w:szCs w:val="24"/>
        </w:rPr>
        <w:br/>
        <w:t xml:space="preserve">   Взаимодействие атомов химических элементов-неметаллов между собой - образование двухатомных молекул простых веществ. Ковалентная неполярная химическая связь.</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 xml:space="preserve">   Электронные и структурные формулы. </w:t>
      </w:r>
      <w:r w:rsidRPr="00790D8F">
        <w:rPr>
          <w:rFonts w:ascii="Times New Roman" w:hAnsi="Times New Roman" w:cs="Times New Roman"/>
          <w:sz w:val="24"/>
          <w:szCs w:val="24"/>
        </w:rPr>
        <w:br/>
        <w:t xml:space="preserve">   Взаимодействие атомов химических элементов-неметаллов между собой - образование бинарных соединений неметаллов. </w:t>
      </w:r>
      <w:proofErr w:type="spellStart"/>
      <w:r w:rsidRPr="00790D8F">
        <w:rPr>
          <w:rFonts w:ascii="Times New Roman" w:hAnsi="Times New Roman" w:cs="Times New Roman"/>
          <w:sz w:val="24"/>
          <w:szCs w:val="24"/>
        </w:rPr>
        <w:t>Электроотрицательность</w:t>
      </w:r>
      <w:proofErr w:type="spellEnd"/>
      <w:r w:rsidRPr="00790D8F">
        <w:rPr>
          <w:rFonts w:ascii="Times New Roman" w:hAnsi="Times New Roman" w:cs="Times New Roman"/>
          <w:sz w:val="24"/>
          <w:szCs w:val="24"/>
        </w:rPr>
        <w:t xml:space="preserve">. Понятие о ковалентной полярной связи. </w:t>
      </w:r>
      <w:r w:rsidRPr="00790D8F">
        <w:rPr>
          <w:rFonts w:ascii="Times New Roman" w:hAnsi="Times New Roman" w:cs="Times New Roman"/>
          <w:sz w:val="24"/>
          <w:szCs w:val="24"/>
        </w:rPr>
        <w:br/>
        <w:t xml:space="preserve">   Взаимодействие атомов химических элементов-металлов между собой - образование металлических кристаллов. Понятие о металлической связи. </w:t>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Демонстрации.</w:t>
      </w:r>
      <w:r w:rsidRPr="00790D8F">
        <w:rPr>
          <w:rFonts w:ascii="Times New Roman" w:hAnsi="Times New Roman" w:cs="Times New Roman"/>
          <w:sz w:val="24"/>
          <w:szCs w:val="24"/>
        </w:rPr>
        <w:t xml:space="preserve"> Модели атомов химических элементов. Периодическая система химических элементов Д. И. Менделеева.</w:t>
      </w:r>
    </w:p>
    <w:p w:rsidR="00790D8F" w:rsidRPr="00790D8F" w:rsidRDefault="00790D8F" w:rsidP="00790D8F">
      <w:pPr>
        <w:spacing w:after="0" w:line="240" w:lineRule="auto"/>
        <w:jc w:val="both"/>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
          <w:i/>
          <w:iCs/>
          <w:sz w:val="24"/>
          <w:szCs w:val="24"/>
        </w:rPr>
      </w:pPr>
      <w:r w:rsidRPr="00790D8F">
        <w:rPr>
          <w:rFonts w:ascii="Times New Roman" w:hAnsi="Times New Roman" w:cs="Times New Roman"/>
          <w:b/>
          <w:sz w:val="24"/>
          <w:szCs w:val="24"/>
        </w:rPr>
        <w:t xml:space="preserve">   Тема 2 </w:t>
      </w:r>
      <w:r w:rsidRPr="00790D8F">
        <w:rPr>
          <w:rFonts w:ascii="Times New Roman" w:hAnsi="Times New Roman" w:cs="Times New Roman"/>
          <w:b/>
          <w:sz w:val="24"/>
          <w:szCs w:val="24"/>
        </w:rPr>
        <w:br/>
        <w:t xml:space="preserve">   Простые вещества (7</w:t>
      </w:r>
      <w:r w:rsidRPr="00790D8F">
        <w:rPr>
          <w:rFonts w:ascii="Times New Roman" w:hAnsi="Times New Roman" w:cs="Times New Roman"/>
          <w:b/>
          <w:i/>
          <w:iCs/>
          <w:sz w:val="24"/>
          <w:szCs w:val="24"/>
        </w:rPr>
        <w:t xml:space="preserve">ч) </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i/>
          <w:iCs/>
          <w:sz w:val="24"/>
          <w:szCs w:val="24"/>
        </w:rPr>
        <w:br/>
        <w:t xml:space="preserve">   </w:t>
      </w:r>
      <w:r w:rsidRPr="00790D8F">
        <w:rPr>
          <w:rFonts w:ascii="Times New Roman" w:hAnsi="Times New Roman" w:cs="Times New Roman"/>
          <w:sz w:val="24"/>
          <w:szCs w:val="24"/>
        </w:rPr>
        <w:t xml:space="preserve">Положение металлов и неметаллов в периодической системе химических элементов Д. И. Менделеева. Важнейшие простые вещества - металлы: железо, алюминий, кальций, магний, натрий, калий. Общие физические свойства металлов. </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lastRenderedPageBreak/>
        <w:t xml:space="preserve">   </w:t>
      </w:r>
      <w:proofErr w:type="gramStart"/>
      <w:r w:rsidRPr="00790D8F">
        <w:rPr>
          <w:rFonts w:ascii="Times New Roman" w:hAnsi="Times New Roman" w:cs="Times New Roman"/>
          <w:sz w:val="24"/>
          <w:szCs w:val="24"/>
        </w:rPr>
        <w:t>Важнейшие простые вещества - неметаллы, образованные атомами кислорода, водорода, азота, серы, фосфора, углерода.</w:t>
      </w:r>
      <w:proofErr w:type="gramEnd"/>
      <w:r w:rsidRPr="00790D8F">
        <w:rPr>
          <w:rFonts w:ascii="Times New Roman" w:hAnsi="Times New Roman" w:cs="Times New Roman"/>
          <w:sz w:val="24"/>
          <w:szCs w:val="24"/>
        </w:rPr>
        <w:t xml:space="preserve"> Способность атомов химических элементов к образованию нескольких простых веществ - аллотропия. </w:t>
      </w:r>
      <w:proofErr w:type="spellStart"/>
      <w:r w:rsidRPr="00790D8F">
        <w:rPr>
          <w:rFonts w:ascii="Times New Roman" w:hAnsi="Times New Roman" w:cs="Times New Roman"/>
          <w:sz w:val="24"/>
          <w:szCs w:val="24"/>
        </w:rPr>
        <w:t>Аллотропные</w:t>
      </w:r>
      <w:proofErr w:type="spellEnd"/>
      <w:r w:rsidRPr="00790D8F">
        <w:rPr>
          <w:rFonts w:ascii="Times New Roman" w:hAnsi="Times New Roman" w:cs="Times New Roman"/>
          <w:sz w:val="24"/>
          <w:szCs w:val="24"/>
        </w:rPr>
        <w:t xml:space="preserve"> модификации кислорода, фосфора и олова. Металлические и неметаллические свойства простых веществ. Относительность деления простых веществ на металлы и неметаллы. </w:t>
      </w:r>
      <w:r w:rsidRPr="00790D8F">
        <w:rPr>
          <w:rFonts w:ascii="Times New Roman" w:hAnsi="Times New Roman" w:cs="Times New Roman"/>
          <w:sz w:val="24"/>
          <w:szCs w:val="24"/>
        </w:rPr>
        <w:br/>
        <w:t xml:space="preserve">   </w:t>
      </w:r>
      <w:proofErr w:type="gramStart"/>
      <w:r w:rsidRPr="00790D8F">
        <w:rPr>
          <w:rFonts w:ascii="Times New Roman" w:hAnsi="Times New Roman" w:cs="Times New Roman"/>
          <w:sz w:val="24"/>
          <w:szCs w:val="24"/>
        </w:rPr>
        <w:t>Постоянная</w:t>
      </w:r>
      <w:proofErr w:type="gramEnd"/>
      <w:r w:rsidRPr="00790D8F">
        <w:rPr>
          <w:rFonts w:ascii="Times New Roman" w:hAnsi="Times New Roman" w:cs="Times New Roman"/>
          <w:sz w:val="24"/>
          <w:szCs w:val="24"/>
        </w:rPr>
        <w:t xml:space="preserve"> Авогадро. Количество вещества. Моль. Молярная масса. Молярный объем газообразных веществ. Кратные единицы количества вещества — </w:t>
      </w:r>
      <w:proofErr w:type="spellStart"/>
      <w:r w:rsidRPr="00790D8F">
        <w:rPr>
          <w:rFonts w:ascii="Times New Roman" w:hAnsi="Times New Roman" w:cs="Times New Roman"/>
          <w:sz w:val="24"/>
          <w:szCs w:val="24"/>
        </w:rPr>
        <w:t>миллимоль</w:t>
      </w:r>
      <w:proofErr w:type="spellEnd"/>
      <w:r w:rsidRPr="00790D8F">
        <w:rPr>
          <w:rFonts w:ascii="Times New Roman" w:hAnsi="Times New Roman" w:cs="Times New Roman"/>
          <w:sz w:val="24"/>
          <w:szCs w:val="24"/>
        </w:rPr>
        <w:t xml:space="preserve"> и </w:t>
      </w:r>
      <w:proofErr w:type="spellStart"/>
      <w:r w:rsidRPr="00790D8F">
        <w:rPr>
          <w:rFonts w:ascii="Times New Roman" w:hAnsi="Times New Roman" w:cs="Times New Roman"/>
          <w:sz w:val="24"/>
          <w:szCs w:val="24"/>
        </w:rPr>
        <w:t>киломоль</w:t>
      </w:r>
      <w:proofErr w:type="spellEnd"/>
      <w:r w:rsidRPr="00790D8F">
        <w:rPr>
          <w:rFonts w:ascii="Times New Roman" w:hAnsi="Times New Roman" w:cs="Times New Roman"/>
          <w:sz w:val="24"/>
          <w:szCs w:val="24"/>
        </w:rPr>
        <w:t xml:space="preserve">, </w:t>
      </w:r>
      <w:proofErr w:type="spellStart"/>
      <w:r w:rsidRPr="00790D8F">
        <w:rPr>
          <w:rFonts w:ascii="Times New Roman" w:hAnsi="Times New Roman" w:cs="Times New Roman"/>
          <w:sz w:val="24"/>
          <w:szCs w:val="24"/>
        </w:rPr>
        <w:t>миллимолярная</w:t>
      </w:r>
      <w:proofErr w:type="spellEnd"/>
      <w:r w:rsidRPr="00790D8F">
        <w:rPr>
          <w:rFonts w:ascii="Times New Roman" w:hAnsi="Times New Roman" w:cs="Times New Roman"/>
          <w:sz w:val="24"/>
          <w:szCs w:val="24"/>
        </w:rPr>
        <w:t xml:space="preserve"> и </w:t>
      </w:r>
      <w:proofErr w:type="spellStart"/>
      <w:r w:rsidRPr="00790D8F">
        <w:rPr>
          <w:rFonts w:ascii="Times New Roman" w:hAnsi="Times New Roman" w:cs="Times New Roman"/>
          <w:sz w:val="24"/>
          <w:szCs w:val="24"/>
        </w:rPr>
        <w:t>киломолярная</w:t>
      </w:r>
      <w:proofErr w:type="spellEnd"/>
      <w:r w:rsidRPr="00790D8F">
        <w:rPr>
          <w:rFonts w:ascii="Times New Roman" w:hAnsi="Times New Roman" w:cs="Times New Roman"/>
          <w:sz w:val="24"/>
          <w:szCs w:val="24"/>
        </w:rPr>
        <w:t xml:space="preserve"> массы вещества, </w:t>
      </w:r>
      <w:proofErr w:type="spellStart"/>
      <w:r w:rsidRPr="00790D8F">
        <w:rPr>
          <w:rFonts w:ascii="Times New Roman" w:hAnsi="Times New Roman" w:cs="Times New Roman"/>
          <w:sz w:val="24"/>
          <w:szCs w:val="24"/>
        </w:rPr>
        <w:t>миллимолярный</w:t>
      </w:r>
      <w:proofErr w:type="spellEnd"/>
      <w:r w:rsidRPr="00790D8F">
        <w:rPr>
          <w:rFonts w:ascii="Times New Roman" w:hAnsi="Times New Roman" w:cs="Times New Roman"/>
          <w:sz w:val="24"/>
          <w:szCs w:val="24"/>
        </w:rPr>
        <w:t xml:space="preserve"> и </w:t>
      </w:r>
      <w:proofErr w:type="spellStart"/>
      <w:r w:rsidRPr="00790D8F">
        <w:rPr>
          <w:rFonts w:ascii="Times New Roman" w:hAnsi="Times New Roman" w:cs="Times New Roman"/>
          <w:sz w:val="24"/>
          <w:szCs w:val="24"/>
        </w:rPr>
        <w:t>киломолярный</w:t>
      </w:r>
      <w:proofErr w:type="spellEnd"/>
      <w:r w:rsidRPr="00790D8F">
        <w:rPr>
          <w:rFonts w:ascii="Times New Roman" w:hAnsi="Times New Roman" w:cs="Times New Roman"/>
          <w:sz w:val="24"/>
          <w:szCs w:val="24"/>
        </w:rPr>
        <w:t xml:space="preserve"> объемы газообразных веществ. </w:t>
      </w:r>
      <w:r w:rsidRPr="00790D8F">
        <w:rPr>
          <w:rFonts w:ascii="Times New Roman" w:hAnsi="Times New Roman" w:cs="Times New Roman"/>
          <w:sz w:val="24"/>
          <w:szCs w:val="24"/>
        </w:rPr>
        <w:br/>
        <w:t xml:space="preserve">   Расчеты с использованием понятий «количество вещества», «молярная масса», «молярный объем газов»,</w:t>
      </w:r>
      <w:r w:rsidRPr="00790D8F">
        <w:rPr>
          <w:rFonts w:ascii="Times New Roman" w:hAnsi="Times New Roman" w:cs="Times New Roman"/>
          <w:i/>
          <w:iCs/>
          <w:sz w:val="24"/>
          <w:szCs w:val="24"/>
        </w:rPr>
        <w:t xml:space="preserve"> </w:t>
      </w:r>
      <w:r w:rsidRPr="00790D8F">
        <w:rPr>
          <w:rFonts w:ascii="Times New Roman" w:hAnsi="Times New Roman" w:cs="Times New Roman"/>
          <w:iCs/>
          <w:sz w:val="24"/>
          <w:szCs w:val="24"/>
        </w:rPr>
        <w:t>«</w:t>
      </w:r>
      <w:r w:rsidRPr="00790D8F">
        <w:rPr>
          <w:rFonts w:ascii="Times New Roman" w:hAnsi="Times New Roman" w:cs="Times New Roman"/>
          <w:sz w:val="24"/>
          <w:szCs w:val="24"/>
        </w:rPr>
        <w:t xml:space="preserve">постоянная Авогадро». </w:t>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Расчетные задачи.</w:t>
      </w:r>
      <w:r w:rsidRPr="00790D8F">
        <w:rPr>
          <w:rFonts w:ascii="Times New Roman" w:hAnsi="Times New Roman" w:cs="Times New Roman"/>
          <w:sz w:val="24"/>
          <w:szCs w:val="24"/>
        </w:rPr>
        <w:t xml:space="preserve"> 1. Вычисление молярной массы веществ по химическим формулам. 2. Расчеты с использованием понятий «количество вещества», «молярная масса», «молярный объем газов», «постоянная Авогадро». </w:t>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Демонстрации.</w:t>
      </w:r>
      <w:r w:rsidRPr="00790D8F">
        <w:rPr>
          <w:rFonts w:ascii="Times New Roman" w:hAnsi="Times New Roman" w:cs="Times New Roman"/>
          <w:sz w:val="24"/>
          <w:szCs w:val="24"/>
        </w:rPr>
        <w:t xml:space="preserve"> Получение озона. Образцы белого и серого олова, белого и красного фосфора. Некоторые металлы и неметаллы количеством вещества 1 моль. Модель молярного объема газообразных веществ.</w:t>
      </w:r>
    </w:p>
    <w:p w:rsidR="00790D8F" w:rsidRPr="00790D8F" w:rsidRDefault="00790D8F" w:rsidP="00790D8F">
      <w:pPr>
        <w:spacing w:after="0" w:line="240" w:lineRule="auto"/>
        <w:rPr>
          <w:rFonts w:ascii="Times New Roman" w:hAnsi="Times New Roman" w:cs="Times New Roman"/>
          <w:b/>
          <w:i/>
          <w:iCs/>
          <w:sz w:val="24"/>
          <w:szCs w:val="24"/>
        </w:rPr>
      </w:pPr>
      <w:r w:rsidRPr="00790D8F">
        <w:rPr>
          <w:rFonts w:ascii="Times New Roman" w:hAnsi="Times New Roman" w:cs="Times New Roman"/>
          <w:sz w:val="24"/>
          <w:szCs w:val="24"/>
        </w:rPr>
        <w:t xml:space="preserve"> </w:t>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 xml:space="preserve">Тема 3 </w:t>
      </w:r>
      <w:r w:rsidRPr="00790D8F">
        <w:rPr>
          <w:rFonts w:ascii="Times New Roman" w:hAnsi="Times New Roman" w:cs="Times New Roman"/>
          <w:b/>
          <w:sz w:val="24"/>
          <w:szCs w:val="24"/>
        </w:rPr>
        <w:br/>
        <w:t xml:space="preserve">   Соединения химических элементов </w:t>
      </w:r>
      <w:r w:rsidRPr="00790D8F">
        <w:rPr>
          <w:rFonts w:ascii="Times New Roman" w:hAnsi="Times New Roman" w:cs="Times New Roman"/>
          <w:b/>
          <w:bCs/>
          <w:i/>
          <w:iCs/>
          <w:sz w:val="24"/>
          <w:szCs w:val="24"/>
        </w:rPr>
        <w:t xml:space="preserve">(12 </w:t>
      </w:r>
      <w:r w:rsidRPr="00790D8F">
        <w:rPr>
          <w:rFonts w:ascii="Times New Roman" w:hAnsi="Times New Roman" w:cs="Times New Roman"/>
          <w:b/>
          <w:i/>
          <w:iCs/>
          <w:sz w:val="24"/>
          <w:szCs w:val="24"/>
        </w:rPr>
        <w:t xml:space="preserve">ч) </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i/>
          <w:iCs/>
          <w:sz w:val="24"/>
          <w:szCs w:val="24"/>
        </w:rPr>
        <w:br/>
      </w:r>
      <w:r w:rsidRPr="00790D8F">
        <w:rPr>
          <w:rFonts w:ascii="Times New Roman" w:hAnsi="Times New Roman" w:cs="Times New Roman"/>
          <w:iCs/>
          <w:sz w:val="24"/>
          <w:szCs w:val="24"/>
        </w:rPr>
        <w:t xml:space="preserve">   </w:t>
      </w:r>
      <w:r w:rsidRPr="00790D8F">
        <w:rPr>
          <w:rFonts w:ascii="Times New Roman" w:hAnsi="Times New Roman" w:cs="Times New Roman"/>
          <w:sz w:val="24"/>
          <w:szCs w:val="24"/>
        </w:rPr>
        <w:t xml:space="preserve">Степень окисления. Определение степени окисления элементов по химической формуле соединения. Составление формул бинарных соединений, общий способ их называния. Бинарные соединения: оксиды, хлориды, сульфиды и др. Составление их формул. Представители оксидов: вода, углекислый газ и негашеная известь. Представители летучих водородных соединений: </w:t>
      </w:r>
      <w:proofErr w:type="spellStart"/>
      <w:r w:rsidRPr="00790D8F">
        <w:rPr>
          <w:rFonts w:ascii="Times New Roman" w:hAnsi="Times New Roman" w:cs="Times New Roman"/>
          <w:sz w:val="24"/>
          <w:szCs w:val="24"/>
        </w:rPr>
        <w:t>хлороводород</w:t>
      </w:r>
      <w:proofErr w:type="spellEnd"/>
      <w:r w:rsidRPr="00790D8F">
        <w:rPr>
          <w:rFonts w:ascii="Times New Roman" w:hAnsi="Times New Roman" w:cs="Times New Roman"/>
          <w:sz w:val="24"/>
          <w:szCs w:val="24"/>
        </w:rPr>
        <w:t xml:space="preserve"> и аммиак. </w:t>
      </w:r>
      <w:r w:rsidRPr="00790D8F">
        <w:rPr>
          <w:rFonts w:ascii="Times New Roman" w:hAnsi="Times New Roman" w:cs="Times New Roman"/>
          <w:sz w:val="24"/>
          <w:szCs w:val="24"/>
        </w:rPr>
        <w:br/>
        <w:t xml:space="preserve">   Основания, их состав и названия. Растворимость оснований в воде. Таблица растворимости </w:t>
      </w:r>
      <w:proofErr w:type="spellStart"/>
      <w:r w:rsidRPr="00790D8F">
        <w:rPr>
          <w:rFonts w:ascii="Times New Roman" w:hAnsi="Times New Roman" w:cs="Times New Roman"/>
          <w:sz w:val="24"/>
          <w:szCs w:val="24"/>
        </w:rPr>
        <w:t>гидроксидов</w:t>
      </w:r>
      <w:proofErr w:type="spellEnd"/>
      <w:r w:rsidRPr="00790D8F">
        <w:rPr>
          <w:rFonts w:ascii="Times New Roman" w:hAnsi="Times New Roman" w:cs="Times New Roman"/>
          <w:sz w:val="24"/>
          <w:szCs w:val="24"/>
        </w:rPr>
        <w:t xml:space="preserve"> и солей в воде. Представители щелочей: </w:t>
      </w:r>
      <w:proofErr w:type="spellStart"/>
      <w:r w:rsidRPr="00790D8F">
        <w:rPr>
          <w:rFonts w:ascii="Times New Roman" w:hAnsi="Times New Roman" w:cs="Times New Roman"/>
          <w:sz w:val="24"/>
          <w:szCs w:val="24"/>
        </w:rPr>
        <w:t>гидроксиды</w:t>
      </w:r>
      <w:proofErr w:type="spellEnd"/>
      <w:r w:rsidRPr="00790D8F">
        <w:rPr>
          <w:rFonts w:ascii="Times New Roman" w:hAnsi="Times New Roman" w:cs="Times New Roman"/>
          <w:sz w:val="24"/>
          <w:szCs w:val="24"/>
        </w:rPr>
        <w:t xml:space="preserve"> натрия, калия и кальция. Понятие о качественных реакциях. Индикаторы. Изменение окраски индикаторов в щелочной среде. </w:t>
      </w:r>
      <w:r w:rsidRPr="00790D8F">
        <w:rPr>
          <w:rFonts w:ascii="Times New Roman" w:hAnsi="Times New Roman" w:cs="Times New Roman"/>
          <w:sz w:val="24"/>
          <w:szCs w:val="24"/>
        </w:rPr>
        <w:br/>
        <w:t xml:space="preserve">   Кислоты, их состав и названия. Классификация кислот. Представители кислот: </w:t>
      </w:r>
      <w:proofErr w:type="gramStart"/>
      <w:r w:rsidRPr="00790D8F">
        <w:rPr>
          <w:rFonts w:ascii="Times New Roman" w:hAnsi="Times New Roman" w:cs="Times New Roman"/>
          <w:sz w:val="24"/>
          <w:szCs w:val="24"/>
        </w:rPr>
        <w:t>серная</w:t>
      </w:r>
      <w:proofErr w:type="gramEnd"/>
      <w:r w:rsidRPr="00790D8F">
        <w:rPr>
          <w:rFonts w:ascii="Times New Roman" w:hAnsi="Times New Roman" w:cs="Times New Roman"/>
          <w:sz w:val="24"/>
          <w:szCs w:val="24"/>
        </w:rPr>
        <w:t xml:space="preserve">, соляная и азотная. Изменение окраски индикаторов в кислотной среде. </w:t>
      </w:r>
      <w:r w:rsidRPr="00790D8F">
        <w:rPr>
          <w:rFonts w:ascii="Times New Roman" w:hAnsi="Times New Roman" w:cs="Times New Roman"/>
          <w:sz w:val="24"/>
          <w:szCs w:val="24"/>
        </w:rPr>
        <w:br/>
        <w:t xml:space="preserve">   Соли как производные кислот и оснований. Их состав и названия. Растворимость солей в воде. Представители солей: хлорид натрия, карбонат и фосфат кальция. </w:t>
      </w:r>
      <w:r w:rsidRPr="00790D8F">
        <w:rPr>
          <w:rFonts w:ascii="Times New Roman" w:hAnsi="Times New Roman" w:cs="Times New Roman"/>
          <w:sz w:val="24"/>
          <w:szCs w:val="24"/>
        </w:rPr>
        <w:br/>
        <w:t xml:space="preserve">   Аморфные и кристаллические вещества. </w:t>
      </w:r>
      <w:r w:rsidRPr="00790D8F">
        <w:rPr>
          <w:rFonts w:ascii="Times New Roman" w:hAnsi="Times New Roman" w:cs="Times New Roman"/>
          <w:sz w:val="24"/>
          <w:szCs w:val="24"/>
        </w:rPr>
        <w:br/>
        <w:t xml:space="preserve">   Межмолекулярные взаимодействия. Типы кристаллических решеток: </w:t>
      </w:r>
      <w:proofErr w:type="gramStart"/>
      <w:r w:rsidRPr="00790D8F">
        <w:rPr>
          <w:rFonts w:ascii="Times New Roman" w:hAnsi="Times New Roman" w:cs="Times New Roman"/>
          <w:sz w:val="24"/>
          <w:szCs w:val="24"/>
        </w:rPr>
        <w:t>ионная</w:t>
      </w:r>
      <w:proofErr w:type="gramEnd"/>
      <w:r w:rsidRPr="00790D8F">
        <w:rPr>
          <w:rFonts w:ascii="Times New Roman" w:hAnsi="Times New Roman" w:cs="Times New Roman"/>
          <w:sz w:val="24"/>
          <w:szCs w:val="24"/>
        </w:rPr>
        <w:t xml:space="preserve">, атомная, молекулярная и металлическая. Зависимость свойств веществ от типов кристаллических решеток. </w:t>
      </w:r>
      <w:r w:rsidRPr="00790D8F">
        <w:rPr>
          <w:rFonts w:ascii="Times New Roman" w:hAnsi="Times New Roman" w:cs="Times New Roman"/>
          <w:sz w:val="24"/>
          <w:szCs w:val="24"/>
        </w:rPr>
        <w:br/>
        <w:t xml:space="preserve">   Вещества молекулярного и немолекулярного строения. Закон постоянства состава для веществ молекулярного строения. </w:t>
      </w:r>
      <w:r w:rsidRPr="00790D8F">
        <w:rPr>
          <w:rFonts w:ascii="Times New Roman" w:hAnsi="Times New Roman" w:cs="Times New Roman"/>
          <w:sz w:val="24"/>
          <w:szCs w:val="24"/>
        </w:rPr>
        <w:br/>
        <w:t xml:space="preserve">   Чистые вещества и смеси. Примеры жидких, твердых и газообразных смесей. Свойства чистых веществ и смесей. Их состав. Массовая и объемная доли компонента смеси. Расчеты, связанные с использованием понятия доля. </w:t>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Расчетные задачи.</w:t>
      </w:r>
      <w:r w:rsidRPr="00790D8F">
        <w:rPr>
          <w:rFonts w:ascii="Times New Roman" w:hAnsi="Times New Roman" w:cs="Times New Roman"/>
          <w:sz w:val="24"/>
          <w:szCs w:val="24"/>
        </w:rPr>
        <w:t xml:space="preserve"> 1. Расчет массовой и объемной долей компонентов смеси веществ.  2. Вычисление массовой доли вещества в растворе по известной массе растворенного вещества и массе растворителя. 3. </w:t>
      </w:r>
      <w:proofErr w:type="gramStart"/>
      <w:r w:rsidRPr="00790D8F">
        <w:rPr>
          <w:rFonts w:ascii="Times New Roman" w:hAnsi="Times New Roman" w:cs="Times New Roman"/>
          <w:sz w:val="24"/>
          <w:szCs w:val="24"/>
        </w:rPr>
        <w:t>Вычисление массы растворяемого вещества и растворителя, необходимых для приготовления определенной массы раствора с известной массовой долей растворенного вещества.</w:t>
      </w:r>
      <w:proofErr w:type="gramEnd"/>
      <w:r w:rsidRPr="00790D8F">
        <w:rPr>
          <w:rFonts w:ascii="Times New Roman" w:hAnsi="Times New Roman" w:cs="Times New Roman"/>
          <w:sz w:val="24"/>
          <w:szCs w:val="24"/>
        </w:rPr>
        <w:t xml:space="preserve"> </w:t>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Демонстрации.</w:t>
      </w:r>
      <w:r w:rsidRPr="00790D8F">
        <w:rPr>
          <w:rFonts w:ascii="Times New Roman" w:hAnsi="Times New Roman" w:cs="Times New Roman"/>
          <w:sz w:val="24"/>
          <w:szCs w:val="24"/>
        </w:rPr>
        <w:t xml:space="preserve"> Образцы оксидов, кислот, оснований и солей. Модели кристаллических решеток хлорида натрия, алмаза, оксида углерода (I</w:t>
      </w:r>
      <w:r w:rsidRPr="00790D8F">
        <w:rPr>
          <w:rFonts w:ascii="Times New Roman" w:hAnsi="Times New Roman" w:cs="Times New Roman"/>
          <w:sz w:val="24"/>
          <w:szCs w:val="24"/>
          <w:lang w:val="en-US"/>
        </w:rPr>
        <w:t>V</w:t>
      </w:r>
      <w:r w:rsidRPr="00790D8F">
        <w:rPr>
          <w:rFonts w:ascii="Times New Roman" w:hAnsi="Times New Roman" w:cs="Times New Roman"/>
          <w:sz w:val="24"/>
          <w:szCs w:val="24"/>
        </w:rPr>
        <w:t xml:space="preserve">). Взрыв смеси водорода с воздухом. Способы разделения смесей, дистилляция воды. </w:t>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Лабораторные опыты.</w:t>
      </w:r>
      <w:r w:rsidRPr="00790D8F">
        <w:rPr>
          <w:rFonts w:ascii="Times New Roman" w:hAnsi="Times New Roman" w:cs="Times New Roman"/>
          <w:sz w:val="24"/>
          <w:szCs w:val="24"/>
        </w:rPr>
        <w:t xml:space="preserve"> 1. Знакомство с образцами веществ разных классов. </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lastRenderedPageBreak/>
        <w:t xml:space="preserve">2. Разделение смесей. </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 xml:space="preserve">      </w:t>
      </w:r>
    </w:p>
    <w:p w:rsidR="00790D8F" w:rsidRPr="00790D8F" w:rsidRDefault="00790D8F" w:rsidP="00790D8F">
      <w:pPr>
        <w:spacing w:after="0" w:line="240" w:lineRule="auto"/>
        <w:rPr>
          <w:rFonts w:ascii="Times New Roman" w:hAnsi="Times New Roman" w:cs="Times New Roman"/>
          <w:b/>
          <w:bCs/>
          <w:i/>
          <w:iCs/>
          <w:sz w:val="24"/>
          <w:szCs w:val="24"/>
        </w:rPr>
      </w:pPr>
      <w:r w:rsidRPr="00790D8F">
        <w:rPr>
          <w:rFonts w:ascii="Times New Roman" w:hAnsi="Times New Roman" w:cs="Times New Roman"/>
          <w:sz w:val="24"/>
          <w:szCs w:val="24"/>
        </w:rPr>
        <w:t xml:space="preserve">   </w:t>
      </w:r>
      <w:r w:rsidRPr="00790D8F">
        <w:rPr>
          <w:rFonts w:ascii="Times New Roman" w:hAnsi="Times New Roman" w:cs="Times New Roman"/>
          <w:b/>
          <w:sz w:val="24"/>
          <w:szCs w:val="24"/>
        </w:rPr>
        <w:t xml:space="preserve">Тема 4 </w:t>
      </w:r>
      <w:r w:rsidRPr="00790D8F">
        <w:rPr>
          <w:rFonts w:ascii="Times New Roman" w:hAnsi="Times New Roman" w:cs="Times New Roman"/>
          <w:b/>
          <w:sz w:val="24"/>
          <w:szCs w:val="24"/>
        </w:rPr>
        <w:br/>
        <w:t xml:space="preserve">   Изменения, происходящие с веществами </w:t>
      </w:r>
      <w:r w:rsidRPr="00790D8F">
        <w:rPr>
          <w:rFonts w:ascii="Times New Roman" w:hAnsi="Times New Roman" w:cs="Times New Roman"/>
          <w:b/>
          <w:bCs/>
          <w:i/>
          <w:iCs/>
          <w:sz w:val="24"/>
          <w:szCs w:val="24"/>
        </w:rPr>
        <w:t>(10 ч)</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b/>
          <w:bCs/>
          <w:i/>
          <w:iCs/>
          <w:sz w:val="24"/>
          <w:szCs w:val="24"/>
        </w:rPr>
        <w:t xml:space="preserve"> </w:t>
      </w:r>
      <w:r w:rsidRPr="00790D8F">
        <w:rPr>
          <w:rFonts w:ascii="Times New Roman" w:hAnsi="Times New Roman" w:cs="Times New Roman"/>
          <w:b/>
          <w:bCs/>
          <w:i/>
          <w:iCs/>
          <w:sz w:val="24"/>
          <w:szCs w:val="24"/>
        </w:rPr>
        <w:br/>
        <w:t xml:space="preserve">   </w:t>
      </w:r>
      <w:r w:rsidRPr="00790D8F">
        <w:rPr>
          <w:rFonts w:ascii="Times New Roman" w:hAnsi="Times New Roman" w:cs="Times New Roman"/>
          <w:sz w:val="24"/>
          <w:szCs w:val="24"/>
        </w:rPr>
        <w:t xml:space="preserve">Понятие явлений как изменений, происходящих с веществами. Явления, связанные с изменением кристаллического строения вещества при постоянном его составе, физические явления. Физические явления в химии: дистилляция, кристаллизация, выпаривание и возгонка веществ, центрифугирование. </w:t>
      </w:r>
      <w:r w:rsidRPr="00790D8F">
        <w:rPr>
          <w:rFonts w:ascii="Times New Roman" w:hAnsi="Times New Roman" w:cs="Times New Roman"/>
          <w:sz w:val="24"/>
          <w:szCs w:val="24"/>
        </w:rPr>
        <w:br/>
        <w:t xml:space="preserve">   Явления, связанные с изменением состава вещества, - химические реакции. Признаки и условия протекания химических реакций. Понятие об экз</w:t>
      </w:r>
      <w:proofErr w:type="gramStart"/>
      <w:r w:rsidRPr="00790D8F">
        <w:rPr>
          <w:rFonts w:ascii="Times New Roman" w:hAnsi="Times New Roman" w:cs="Times New Roman"/>
          <w:sz w:val="24"/>
          <w:szCs w:val="24"/>
        </w:rPr>
        <w:t>о-</w:t>
      </w:r>
      <w:proofErr w:type="gramEnd"/>
      <w:r w:rsidRPr="00790D8F">
        <w:rPr>
          <w:rFonts w:ascii="Times New Roman" w:hAnsi="Times New Roman" w:cs="Times New Roman"/>
          <w:sz w:val="24"/>
          <w:szCs w:val="24"/>
        </w:rPr>
        <w:t xml:space="preserve"> и эндотермических реакциях. Реакции горения как частный случай экзотермических реакций, протекающих с выделением света. </w:t>
      </w:r>
      <w:r w:rsidRPr="00790D8F">
        <w:rPr>
          <w:rFonts w:ascii="Times New Roman" w:hAnsi="Times New Roman" w:cs="Times New Roman"/>
          <w:sz w:val="24"/>
          <w:szCs w:val="24"/>
        </w:rPr>
        <w:br/>
        <w:t xml:space="preserve">   Закон сохранения массы веществ. Химические уравнения. Значение индексов и коэффициентов. Составление уравнений химических реакций. </w:t>
      </w:r>
      <w:r w:rsidRPr="00790D8F">
        <w:rPr>
          <w:rFonts w:ascii="Times New Roman" w:hAnsi="Times New Roman" w:cs="Times New Roman"/>
          <w:sz w:val="24"/>
          <w:szCs w:val="24"/>
        </w:rPr>
        <w:br/>
        <w:t xml:space="preserve">   Расчеты по химическим уравнениям. Решение задач на нахождение количества вещества, массы или объема продукта реакции по количеству вещества, массе или объему исходного вещества. Расчеты с использованием понятия «доля», когда исходное вещество дано в виде раствора с заданной массовой долей растворенного вещества или содержит определенную долю примесей. </w:t>
      </w:r>
      <w:r w:rsidRPr="00790D8F">
        <w:rPr>
          <w:rFonts w:ascii="Times New Roman" w:hAnsi="Times New Roman" w:cs="Times New Roman"/>
          <w:sz w:val="24"/>
          <w:szCs w:val="24"/>
        </w:rPr>
        <w:br/>
        <w:t xml:space="preserve">   Реакции разложения. Понятие о скорости химических реакций. Катализаторы. Ферменты. </w:t>
      </w:r>
      <w:r w:rsidRPr="00790D8F">
        <w:rPr>
          <w:rFonts w:ascii="Times New Roman" w:hAnsi="Times New Roman" w:cs="Times New Roman"/>
          <w:sz w:val="24"/>
          <w:szCs w:val="24"/>
        </w:rPr>
        <w:br/>
        <w:t xml:space="preserve">   Реакции соединения. Каталитические и некаталитические реакции. Обратимые и необратимые реакции.</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 xml:space="preserve">   Реакции замещения. Электрохимический ряд напряжений металлов, его использование для прогнозирования возможности протекания реакций между металлами и растворами кислот. Реакции вытеснения одних металлов из растворов их солей другими металлами. </w:t>
      </w:r>
      <w:r w:rsidRPr="00790D8F">
        <w:rPr>
          <w:rFonts w:ascii="Times New Roman" w:hAnsi="Times New Roman" w:cs="Times New Roman"/>
          <w:sz w:val="24"/>
          <w:szCs w:val="24"/>
        </w:rPr>
        <w:br/>
        <w:t xml:space="preserve">Реакции обмена. Реакции нейтрализации. Условия протекания реакций обмена в растворах до конца. </w:t>
      </w:r>
      <w:r w:rsidRPr="00790D8F">
        <w:rPr>
          <w:rFonts w:ascii="Times New Roman" w:hAnsi="Times New Roman" w:cs="Times New Roman"/>
          <w:sz w:val="24"/>
          <w:szCs w:val="24"/>
        </w:rPr>
        <w:br/>
        <w:t xml:space="preserve">   Типы химических реакций (по признаку «число и состав исходных веществ и продуктов реакции») на примере свойств воды. Реакция разложения - электролиз воды. Реакции соединения - взаимодействие воды с оксидами металлов и неметаллов. Понятие «</w:t>
      </w:r>
      <w:proofErr w:type="spellStart"/>
      <w:r w:rsidRPr="00790D8F">
        <w:rPr>
          <w:rFonts w:ascii="Times New Roman" w:hAnsi="Times New Roman" w:cs="Times New Roman"/>
          <w:sz w:val="24"/>
          <w:szCs w:val="24"/>
        </w:rPr>
        <w:t>гидроксиды</w:t>
      </w:r>
      <w:proofErr w:type="spellEnd"/>
      <w:r w:rsidRPr="00790D8F">
        <w:rPr>
          <w:rFonts w:ascii="Times New Roman" w:hAnsi="Times New Roman" w:cs="Times New Roman"/>
          <w:sz w:val="24"/>
          <w:szCs w:val="24"/>
        </w:rPr>
        <w:t xml:space="preserve">». Реакции замещения - взаимодействие воды </w:t>
      </w:r>
      <w:proofErr w:type="gramStart"/>
      <w:r w:rsidRPr="00790D8F">
        <w:rPr>
          <w:rFonts w:ascii="Times New Roman" w:hAnsi="Times New Roman" w:cs="Times New Roman"/>
          <w:sz w:val="24"/>
          <w:szCs w:val="24"/>
        </w:rPr>
        <w:t>с</w:t>
      </w:r>
      <w:proofErr w:type="gramEnd"/>
      <w:r w:rsidRPr="00790D8F">
        <w:rPr>
          <w:rFonts w:ascii="Times New Roman" w:hAnsi="Times New Roman" w:cs="Times New Roman"/>
          <w:sz w:val="24"/>
          <w:szCs w:val="24"/>
        </w:rPr>
        <w:t xml:space="preserve"> щелочными и щелочноземельными металлами. Реакции обмена (на примере гидролиза сульфида алюминия и карбида кальция). </w:t>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Расчетные задачи.</w:t>
      </w:r>
      <w:r w:rsidRPr="00790D8F">
        <w:rPr>
          <w:rFonts w:ascii="Times New Roman" w:hAnsi="Times New Roman" w:cs="Times New Roman"/>
          <w:sz w:val="24"/>
          <w:szCs w:val="24"/>
        </w:rPr>
        <w:t xml:space="preserve"> 1. Вычисление по химическим уравнениям массы или количества вещества по известной массе или количеству вещества одного из вступающих в реакцию веществ или продуктов реакции. 2. Вычисление массы (количества вещества, объема) продукта реакции, если известна масса исходного вещества, содержащего определенную долю примесей. 3. Вычисление массы (количества вещества, объема) продукта реакции, если известна масса раствора и массовая доля растворенного вещества. </w:t>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Демонстрации.</w:t>
      </w:r>
      <w:r w:rsidRPr="00790D8F">
        <w:rPr>
          <w:rFonts w:ascii="Times New Roman" w:hAnsi="Times New Roman" w:cs="Times New Roman"/>
          <w:sz w:val="24"/>
          <w:szCs w:val="24"/>
        </w:rPr>
        <w:t xml:space="preserve"> Примеры физических явлений; а) плавление парафина; б) возгонка </w:t>
      </w:r>
      <w:proofErr w:type="spellStart"/>
      <w:r w:rsidRPr="00790D8F">
        <w:rPr>
          <w:rFonts w:ascii="Times New Roman" w:hAnsi="Times New Roman" w:cs="Times New Roman"/>
          <w:sz w:val="24"/>
          <w:szCs w:val="24"/>
        </w:rPr>
        <w:t>иода</w:t>
      </w:r>
      <w:proofErr w:type="spellEnd"/>
      <w:r w:rsidRPr="00790D8F">
        <w:rPr>
          <w:rFonts w:ascii="Times New Roman" w:hAnsi="Times New Roman" w:cs="Times New Roman"/>
          <w:sz w:val="24"/>
          <w:szCs w:val="24"/>
        </w:rPr>
        <w:t xml:space="preserve"> или бензойной кислоты; в) растворение перманганата калия; г) диффузия душистых веществ с горящей лампочки накаливания. Примеры химических явлений: а) горение магния, фосфора; б) взаимодействие соляной кислоты с мрамором или мелом; в) получение </w:t>
      </w:r>
      <w:proofErr w:type="spellStart"/>
      <w:r w:rsidRPr="00790D8F">
        <w:rPr>
          <w:rFonts w:ascii="Times New Roman" w:hAnsi="Times New Roman" w:cs="Times New Roman"/>
          <w:sz w:val="24"/>
          <w:szCs w:val="24"/>
        </w:rPr>
        <w:t>гидроксида</w:t>
      </w:r>
      <w:proofErr w:type="spellEnd"/>
      <w:r w:rsidRPr="00790D8F">
        <w:rPr>
          <w:rFonts w:ascii="Times New Roman" w:hAnsi="Times New Roman" w:cs="Times New Roman"/>
          <w:sz w:val="24"/>
          <w:szCs w:val="24"/>
        </w:rPr>
        <w:t xml:space="preserve"> меди (I</w:t>
      </w:r>
      <w:r w:rsidRPr="00790D8F">
        <w:rPr>
          <w:rFonts w:ascii="Times New Roman" w:hAnsi="Times New Roman" w:cs="Times New Roman"/>
          <w:sz w:val="24"/>
          <w:szCs w:val="24"/>
          <w:lang w:val="en-US"/>
        </w:rPr>
        <w:t>I</w:t>
      </w:r>
      <w:r w:rsidRPr="00790D8F">
        <w:rPr>
          <w:rFonts w:ascii="Times New Roman" w:hAnsi="Times New Roman" w:cs="Times New Roman"/>
          <w:sz w:val="24"/>
          <w:szCs w:val="24"/>
        </w:rPr>
        <w:t xml:space="preserve">); г) растворение полученного </w:t>
      </w:r>
      <w:proofErr w:type="spellStart"/>
      <w:r w:rsidRPr="00790D8F">
        <w:rPr>
          <w:rFonts w:ascii="Times New Roman" w:hAnsi="Times New Roman" w:cs="Times New Roman"/>
          <w:sz w:val="24"/>
          <w:szCs w:val="24"/>
        </w:rPr>
        <w:t>гидроксида</w:t>
      </w:r>
      <w:proofErr w:type="spellEnd"/>
      <w:r w:rsidRPr="00790D8F">
        <w:rPr>
          <w:rFonts w:ascii="Times New Roman" w:hAnsi="Times New Roman" w:cs="Times New Roman"/>
          <w:sz w:val="24"/>
          <w:szCs w:val="24"/>
        </w:rPr>
        <w:t xml:space="preserve"> в кислотах;        </w:t>
      </w:r>
      <w:proofErr w:type="spellStart"/>
      <w:r w:rsidRPr="00790D8F">
        <w:rPr>
          <w:rFonts w:ascii="Times New Roman" w:hAnsi="Times New Roman" w:cs="Times New Roman"/>
          <w:sz w:val="24"/>
          <w:szCs w:val="24"/>
        </w:rPr>
        <w:t>д</w:t>
      </w:r>
      <w:proofErr w:type="spellEnd"/>
      <w:r w:rsidRPr="00790D8F">
        <w:rPr>
          <w:rFonts w:ascii="Times New Roman" w:hAnsi="Times New Roman" w:cs="Times New Roman"/>
          <w:sz w:val="24"/>
          <w:szCs w:val="24"/>
        </w:rPr>
        <w:t xml:space="preserve">) взаимодействие оксида меди (II) с серной кислотой при нагревании; е) разложение перманганата калия; ж) взаимодействие разбавленных кислот с металлами; </w:t>
      </w:r>
      <w:proofErr w:type="spellStart"/>
      <w:r w:rsidRPr="00790D8F">
        <w:rPr>
          <w:rFonts w:ascii="Times New Roman" w:hAnsi="Times New Roman" w:cs="Times New Roman"/>
          <w:sz w:val="24"/>
          <w:szCs w:val="24"/>
        </w:rPr>
        <w:t>з</w:t>
      </w:r>
      <w:proofErr w:type="spellEnd"/>
      <w:r w:rsidRPr="00790D8F">
        <w:rPr>
          <w:rFonts w:ascii="Times New Roman" w:hAnsi="Times New Roman" w:cs="Times New Roman"/>
          <w:sz w:val="24"/>
          <w:szCs w:val="24"/>
        </w:rPr>
        <w:t xml:space="preserve">) разложение </w:t>
      </w:r>
      <w:proofErr w:type="spellStart"/>
      <w:r w:rsidRPr="00790D8F">
        <w:rPr>
          <w:rFonts w:ascii="Times New Roman" w:hAnsi="Times New Roman" w:cs="Times New Roman"/>
          <w:sz w:val="24"/>
          <w:szCs w:val="24"/>
        </w:rPr>
        <w:t>пероксида</w:t>
      </w:r>
      <w:proofErr w:type="spellEnd"/>
      <w:r w:rsidRPr="00790D8F">
        <w:rPr>
          <w:rFonts w:ascii="Times New Roman" w:hAnsi="Times New Roman" w:cs="Times New Roman"/>
          <w:sz w:val="24"/>
          <w:szCs w:val="24"/>
        </w:rPr>
        <w:t xml:space="preserve"> водорода; и) электролиз воды. </w:t>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Лабораторные опыты.</w:t>
      </w:r>
      <w:r w:rsidRPr="00790D8F">
        <w:rPr>
          <w:rFonts w:ascii="Times New Roman" w:hAnsi="Times New Roman" w:cs="Times New Roman"/>
          <w:sz w:val="24"/>
          <w:szCs w:val="24"/>
        </w:rPr>
        <w:t xml:space="preserve"> 3. Сравнение скорости испарения воды и спирта по исчезновению их капель на фильтровальной бумаге. 4. Окисление меди в пламени спиртовки или горелки. 5. Помутнение известковой воды от выдыхаемого углекислого </w:t>
      </w:r>
      <w:r w:rsidRPr="00790D8F">
        <w:rPr>
          <w:rFonts w:ascii="Times New Roman" w:hAnsi="Times New Roman" w:cs="Times New Roman"/>
          <w:sz w:val="24"/>
          <w:szCs w:val="24"/>
        </w:rPr>
        <w:lastRenderedPageBreak/>
        <w:t xml:space="preserve">газа. 6. Получение углекислого газа взаимодействием соды и кислоты. 7. Замещение меди в растворе хлорида меди (II) железом. </w:t>
      </w:r>
    </w:p>
    <w:p w:rsidR="00790D8F" w:rsidRPr="00790D8F" w:rsidRDefault="00790D8F" w:rsidP="00790D8F">
      <w:pPr>
        <w:spacing w:after="0" w:line="240" w:lineRule="auto"/>
        <w:jc w:val="both"/>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b/>
          <w:sz w:val="24"/>
          <w:szCs w:val="24"/>
        </w:rPr>
      </w:pPr>
      <w:r w:rsidRPr="00790D8F">
        <w:rPr>
          <w:rFonts w:ascii="Times New Roman" w:hAnsi="Times New Roman" w:cs="Times New Roman"/>
          <w:b/>
          <w:sz w:val="24"/>
          <w:szCs w:val="24"/>
        </w:rPr>
        <w:t xml:space="preserve">   Тема 5 Практикум №1. Простейшие операции с веществом (5ч)</w:t>
      </w: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Cs/>
          <w:sz w:val="24"/>
          <w:szCs w:val="24"/>
        </w:rPr>
      </w:pPr>
      <w:r w:rsidRPr="00790D8F">
        <w:rPr>
          <w:rFonts w:ascii="Times New Roman" w:hAnsi="Times New Roman" w:cs="Times New Roman"/>
          <w:b/>
          <w:sz w:val="24"/>
          <w:szCs w:val="24"/>
        </w:rPr>
        <w:t>Практическая работа №1.</w:t>
      </w:r>
      <w:r w:rsidRPr="00790D8F">
        <w:rPr>
          <w:rFonts w:ascii="Times New Roman" w:hAnsi="Times New Roman" w:cs="Times New Roman"/>
          <w:bCs/>
          <w:sz w:val="24"/>
          <w:szCs w:val="24"/>
        </w:rPr>
        <w:t xml:space="preserve"> Правила ТБ при работе в химическом кабинете. Приёмы обращения с лабораторным оборудованием и нагревательными приборами.</w:t>
      </w:r>
    </w:p>
    <w:p w:rsidR="00790D8F" w:rsidRPr="00790D8F" w:rsidRDefault="00790D8F" w:rsidP="00790D8F">
      <w:pPr>
        <w:spacing w:after="0" w:line="240" w:lineRule="auto"/>
        <w:rPr>
          <w:rFonts w:ascii="Times New Roman" w:hAnsi="Times New Roman" w:cs="Times New Roman"/>
          <w:sz w:val="24"/>
          <w:szCs w:val="24"/>
        </w:rPr>
      </w:pPr>
      <w:r w:rsidRPr="00790D8F">
        <w:rPr>
          <w:rFonts w:ascii="Times New Roman" w:hAnsi="Times New Roman" w:cs="Times New Roman"/>
          <w:b/>
          <w:bCs/>
          <w:sz w:val="24"/>
          <w:szCs w:val="24"/>
        </w:rPr>
        <w:t xml:space="preserve">Практическая работа№2. </w:t>
      </w:r>
      <w:r w:rsidRPr="00790D8F">
        <w:rPr>
          <w:rFonts w:ascii="Times New Roman" w:hAnsi="Times New Roman" w:cs="Times New Roman"/>
          <w:sz w:val="24"/>
          <w:szCs w:val="24"/>
        </w:rPr>
        <w:t xml:space="preserve">Наблюдение за горящей свечой </w:t>
      </w:r>
    </w:p>
    <w:p w:rsidR="00790D8F" w:rsidRPr="00790D8F" w:rsidRDefault="00790D8F" w:rsidP="00790D8F">
      <w:pPr>
        <w:spacing w:after="0" w:line="240" w:lineRule="auto"/>
        <w:rPr>
          <w:rFonts w:ascii="Times New Roman" w:hAnsi="Times New Roman" w:cs="Times New Roman"/>
          <w:sz w:val="24"/>
          <w:szCs w:val="24"/>
        </w:rPr>
      </w:pPr>
      <w:r w:rsidRPr="00790D8F">
        <w:rPr>
          <w:rFonts w:ascii="Times New Roman" w:hAnsi="Times New Roman" w:cs="Times New Roman"/>
          <w:b/>
          <w:bCs/>
          <w:sz w:val="24"/>
          <w:szCs w:val="24"/>
        </w:rPr>
        <w:t>Практическая работа№3</w:t>
      </w:r>
      <w:r w:rsidRPr="00790D8F">
        <w:rPr>
          <w:rFonts w:ascii="Times New Roman" w:hAnsi="Times New Roman" w:cs="Times New Roman"/>
          <w:sz w:val="24"/>
          <w:szCs w:val="24"/>
        </w:rPr>
        <w:t>. Анализ почвы и воды</w:t>
      </w:r>
    </w:p>
    <w:p w:rsidR="00790D8F" w:rsidRPr="00790D8F" w:rsidRDefault="00790D8F" w:rsidP="00790D8F">
      <w:pPr>
        <w:spacing w:after="0" w:line="240" w:lineRule="auto"/>
        <w:rPr>
          <w:rFonts w:ascii="Times New Roman" w:hAnsi="Times New Roman" w:cs="Times New Roman"/>
          <w:b/>
          <w:bCs/>
          <w:sz w:val="24"/>
          <w:szCs w:val="24"/>
        </w:rPr>
      </w:pPr>
      <w:r w:rsidRPr="00790D8F">
        <w:rPr>
          <w:rFonts w:ascii="Times New Roman" w:hAnsi="Times New Roman" w:cs="Times New Roman"/>
          <w:b/>
          <w:bCs/>
          <w:sz w:val="24"/>
          <w:szCs w:val="24"/>
        </w:rPr>
        <w:t>Практическая работа№4.</w:t>
      </w:r>
      <w:r w:rsidRPr="00790D8F">
        <w:rPr>
          <w:rFonts w:ascii="Times New Roman" w:hAnsi="Times New Roman" w:cs="Times New Roman"/>
          <w:bCs/>
          <w:sz w:val="24"/>
          <w:szCs w:val="24"/>
        </w:rPr>
        <w:t>Признаки химических реакций</w:t>
      </w:r>
      <w:r w:rsidRPr="00790D8F">
        <w:rPr>
          <w:rFonts w:ascii="Times New Roman" w:hAnsi="Times New Roman" w:cs="Times New Roman"/>
          <w:b/>
          <w:bCs/>
          <w:sz w:val="24"/>
          <w:szCs w:val="24"/>
        </w:rPr>
        <w:t xml:space="preserve"> </w:t>
      </w:r>
    </w:p>
    <w:p w:rsidR="00790D8F" w:rsidRPr="00790D8F" w:rsidRDefault="00790D8F" w:rsidP="00790D8F">
      <w:pPr>
        <w:spacing w:after="0" w:line="240" w:lineRule="auto"/>
        <w:rPr>
          <w:rFonts w:ascii="Times New Roman" w:hAnsi="Times New Roman" w:cs="Times New Roman"/>
          <w:b/>
          <w:i/>
          <w:iCs/>
          <w:sz w:val="24"/>
          <w:szCs w:val="24"/>
        </w:rPr>
      </w:pPr>
      <w:r w:rsidRPr="00790D8F">
        <w:rPr>
          <w:rFonts w:ascii="Times New Roman" w:hAnsi="Times New Roman" w:cs="Times New Roman"/>
          <w:b/>
          <w:bCs/>
          <w:sz w:val="24"/>
          <w:szCs w:val="24"/>
        </w:rPr>
        <w:t>Практическая работа№5.</w:t>
      </w:r>
      <w:r w:rsidRPr="00790D8F">
        <w:rPr>
          <w:rFonts w:ascii="Times New Roman" w:hAnsi="Times New Roman" w:cs="Times New Roman"/>
          <w:sz w:val="24"/>
          <w:szCs w:val="24"/>
        </w:rPr>
        <w:t xml:space="preserve"> Приготовление раствора сахара и определение массовой доли его в растворе.</w:t>
      </w:r>
      <w:r w:rsidRPr="00790D8F">
        <w:rPr>
          <w:rFonts w:ascii="Times New Roman" w:hAnsi="Times New Roman" w:cs="Times New Roman"/>
          <w:b/>
          <w:sz w:val="24"/>
          <w:szCs w:val="24"/>
        </w:rPr>
        <w:br/>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Тема 6</w:t>
      </w:r>
      <w:r w:rsidRPr="00790D8F">
        <w:rPr>
          <w:rFonts w:ascii="Times New Roman" w:hAnsi="Times New Roman" w:cs="Times New Roman"/>
          <w:b/>
          <w:sz w:val="24"/>
          <w:szCs w:val="24"/>
        </w:rPr>
        <w:br/>
        <w:t xml:space="preserve">   Растворение. Растворы. </w:t>
      </w:r>
      <w:r w:rsidRPr="00790D8F">
        <w:rPr>
          <w:rFonts w:ascii="Times New Roman" w:hAnsi="Times New Roman" w:cs="Times New Roman"/>
          <w:b/>
          <w:sz w:val="24"/>
          <w:szCs w:val="24"/>
        </w:rPr>
        <w:br/>
        <w:t xml:space="preserve">   Свойства растворов электролитов </w:t>
      </w:r>
      <w:r w:rsidRPr="00790D8F">
        <w:rPr>
          <w:rFonts w:ascii="Times New Roman" w:hAnsi="Times New Roman" w:cs="Times New Roman"/>
          <w:b/>
          <w:bCs/>
          <w:i/>
          <w:iCs/>
          <w:sz w:val="24"/>
          <w:szCs w:val="24"/>
        </w:rPr>
        <w:t xml:space="preserve">(18 </w:t>
      </w:r>
      <w:r w:rsidRPr="00790D8F">
        <w:rPr>
          <w:rFonts w:ascii="Times New Roman" w:hAnsi="Times New Roman" w:cs="Times New Roman"/>
          <w:b/>
          <w:i/>
          <w:iCs/>
          <w:sz w:val="24"/>
          <w:szCs w:val="24"/>
        </w:rPr>
        <w:t xml:space="preserve">ч) </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i/>
          <w:iCs/>
          <w:sz w:val="24"/>
          <w:szCs w:val="24"/>
        </w:rPr>
        <w:br/>
      </w:r>
      <w:r w:rsidRPr="00790D8F">
        <w:rPr>
          <w:rFonts w:ascii="Times New Roman" w:hAnsi="Times New Roman" w:cs="Times New Roman"/>
          <w:iCs/>
          <w:sz w:val="24"/>
          <w:szCs w:val="24"/>
        </w:rPr>
        <w:t xml:space="preserve">   </w:t>
      </w:r>
      <w:r w:rsidRPr="00790D8F">
        <w:rPr>
          <w:rFonts w:ascii="Times New Roman" w:hAnsi="Times New Roman" w:cs="Times New Roman"/>
          <w:sz w:val="24"/>
          <w:szCs w:val="24"/>
        </w:rPr>
        <w:t xml:space="preserve">Растворение как физико-химический процесс. Понятие о гидратах и кристаллогидратах. Растворимость. Кривые растворимости как модель зависимости растворимости твердых веществ от температуры. Насыщенные, ненасыщенные и пересыщенные растворы. Значение растворов для природы и сельского хозяйства. </w:t>
      </w:r>
      <w:r w:rsidRPr="00790D8F">
        <w:rPr>
          <w:rFonts w:ascii="Times New Roman" w:hAnsi="Times New Roman" w:cs="Times New Roman"/>
          <w:sz w:val="24"/>
          <w:szCs w:val="24"/>
        </w:rPr>
        <w:br/>
        <w:t xml:space="preserve">   Понятие об электролитической диссоциации. Электролиты и </w:t>
      </w:r>
      <w:proofErr w:type="spellStart"/>
      <w:r w:rsidRPr="00790D8F">
        <w:rPr>
          <w:rFonts w:ascii="Times New Roman" w:hAnsi="Times New Roman" w:cs="Times New Roman"/>
          <w:sz w:val="24"/>
          <w:szCs w:val="24"/>
        </w:rPr>
        <w:t>неэлектролиты</w:t>
      </w:r>
      <w:proofErr w:type="spellEnd"/>
      <w:r w:rsidRPr="00790D8F">
        <w:rPr>
          <w:rFonts w:ascii="Times New Roman" w:hAnsi="Times New Roman" w:cs="Times New Roman"/>
          <w:sz w:val="24"/>
          <w:szCs w:val="24"/>
        </w:rPr>
        <w:t xml:space="preserve">. Механизм диссоциации электролитов с различным типом химической связи. Степень электролитической диссоциации. Сильные и слабые электролиты. </w:t>
      </w:r>
      <w:r w:rsidRPr="00790D8F">
        <w:rPr>
          <w:rFonts w:ascii="Times New Roman" w:hAnsi="Times New Roman" w:cs="Times New Roman"/>
          <w:sz w:val="24"/>
          <w:szCs w:val="24"/>
        </w:rPr>
        <w:br/>
        <w:t xml:space="preserve">   Основные положения теории электролитической диссоциации. Ионные уравнения реакций. Условия протекания реакции обмена между электролитами до конца в свете ионных представлений. </w:t>
      </w:r>
      <w:r w:rsidRPr="00790D8F">
        <w:rPr>
          <w:rFonts w:ascii="Times New Roman" w:hAnsi="Times New Roman" w:cs="Times New Roman"/>
          <w:sz w:val="24"/>
          <w:szCs w:val="24"/>
        </w:rPr>
        <w:br/>
        <w:t xml:space="preserve">   Классификация ионов и их свойства. </w:t>
      </w:r>
      <w:r w:rsidRPr="00790D8F">
        <w:rPr>
          <w:rFonts w:ascii="Times New Roman" w:hAnsi="Times New Roman" w:cs="Times New Roman"/>
          <w:sz w:val="24"/>
          <w:szCs w:val="24"/>
        </w:rPr>
        <w:br/>
        <w:t xml:space="preserve">   Кислоты, их классификация. Диссоциация кислот и их свойства в свете теории электролитической диссоциации. Молекулярные и ионные уравнения реакций кислот. Взаимодействие кислот с металлами. Электрохимический ряд напряжений металлов. Взаимодействие кислот с оксидами металлов. Взаимодействие кислот с основаниями - реакция нейтрализации. Взаимодействие кислот с солями. Использование таблицы растворимости для</w:t>
      </w:r>
      <w:r w:rsidRPr="00790D8F">
        <w:rPr>
          <w:rFonts w:ascii="Times New Roman" w:hAnsi="Times New Roman" w:cs="Times New Roman"/>
          <w:i/>
          <w:iCs/>
          <w:sz w:val="24"/>
          <w:szCs w:val="24"/>
        </w:rPr>
        <w:t xml:space="preserve"> </w:t>
      </w:r>
      <w:r w:rsidRPr="00790D8F">
        <w:rPr>
          <w:rFonts w:ascii="Times New Roman" w:hAnsi="Times New Roman" w:cs="Times New Roman"/>
          <w:sz w:val="24"/>
          <w:szCs w:val="24"/>
        </w:rPr>
        <w:t xml:space="preserve">характеристики химических свойств кислот. </w:t>
      </w:r>
      <w:r w:rsidRPr="00790D8F">
        <w:rPr>
          <w:rFonts w:ascii="Times New Roman" w:hAnsi="Times New Roman" w:cs="Times New Roman"/>
          <w:sz w:val="24"/>
          <w:szCs w:val="24"/>
        </w:rPr>
        <w:br/>
        <w:t xml:space="preserve">   Основания, их классификация. Диссоциация оснований и их свойства в свете теории электролитической диссоциации. Взаимодействие оснований с кислотами, кислотными оксидами и солями. Использование таблицы растворимости для характеристики химических свойств оснований. Разложение нерастворимых оснований при нагревании. </w:t>
      </w:r>
      <w:r w:rsidRPr="00790D8F">
        <w:rPr>
          <w:rFonts w:ascii="Times New Roman" w:hAnsi="Times New Roman" w:cs="Times New Roman"/>
          <w:sz w:val="24"/>
          <w:szCs w:val="24"/>
        </w:rPr>
        <w:br/>
        <w:t xml:space="preserve">Соли, их классификация и диссоциация различных типов солей. Свойства солей в свете теории электролитической диссоциации. Взаимодействие солей с металлами, условия протекания этих реакций. Взаимодействие солей с кислотами, основаниями и солями. Использование таблицы растворимости для характеристики химических свойств солей. </w:t>
      </w:r>
      <w:r w:rsidRPr="00790D8F">
        <w:rPr>
          <w:rFonts w:ascii="Times New Roman" w:hAnsi="Times New Roman" w:cs="Times New Roman"/>
          <w:sz w:val="24"/>
          <w:szCs w:val="24"/>
        </w:rPr>
        <w:br/>
        <w:t xml:space="preserve">   Обобщение сведений об оксидах, их классификации и химических свойствах. </w:t>
      </w:r>
      <w:r w:rsidRPr="00790D8F">
        <w:rPr>
          <w:rFonts w:ascii="Times New Roman" w:hAnsi="Times New Roman" w:cs="Times New Roman"/>
          <w:sz w:val="24"/>
          <w:szCs w:val="24"/>
        </w:rPr>
        <w:br/>
        <w:t>Генетические ряды металлов и неметаллов. Генетическая связь между классами неорганических веществ.</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 xml:space="preserve">   Окислительно-восстановительные реакции. Окислитель и восстановитель, окисление и восстановление. </w:t>
      </w:r>
      <w:r w:rsidRPr="00790D8F">
        <w:rPr>
          <w:rFonts w:ascii="Times New Roman" w:hAnsi="Times New Roman" w:cs="Times New Roman"/>
          <w:sz w:val="24"/>
          <w:szCs w:val="24"/>
        </w:rPr>
        <w:br/>
        <w:t xml:space="preserve">   Реакц</w:t>
      </w:r>
      <w:proofErr w:type="gramStart"/>
      <w:r w:rsidRPr="00790D8F">
        <w:rPr>
          <w:rFonts w:ascii="Times New Roman" w:hAnsi="Times New Roman" w:cs="Times New Roman"/>
          <w:sz w:val="24"/>
          <w:szCs w:val="24"/>
        </w:rPr>
        <w:t>ии ио</w:t>
      </w:r>
      <w:proofErr w:type="gramEnd"/>
      <w:r w:rsidRPr="00790D8F">
        <w:rPr>
          <w:rFonts w:ascii="Times New Roman" w:hAnsi="Times New Roman" w:cs="Times New Roman"/>
          <w:sz w:val="24"/>
          <w:szCs w:val="24"/>
        </w:rPr>
        <w:t xml:space="preserve">нного обмена и окислительно-восстановительные реакции. Составление уравнений окислительно-восстановительных реакций методом электронного баланса. </w:t>
      </w:r>
      <w:r w:rsidRPr="00790D8F">
        <w:rPr>
          <w:rFonts w:ascii="Times New Roman" w:hAnsi="Times New Roman" w:cs="Times New Roman"/>
          <w:sz w:val="24"/>
          <w:szCs w:val="24"/>
        </w:rPr>
        <w:br/>
        <w:t xml:space="preserve">   Свойства простых веществ - металлов и неметаллов, кислот и солей в свете представлений об окислительно-восстановительных процессах. </w:t>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Демонстрации.</w:t>
      </w:r>
      <w:r w:rsidRPr="00790D8F">
        <w:rPr>
          <w:rFonts w:ascii="Times New Roman" w:hAnsi="Times New Roman" w:cs="Times New Roman"/>
          <w:sz w:val="24"/>
          <w:szCs w:val="24"/>
        </w:rPr>
        <w:t xml:space="preserve"> Испытание веществ и их растворов на электропроводность. Движение </w:t>
      </w:r>
      <w:r w:rsidRPr="00790D8F">
        <w:rPr>
          <w:rFonts w:ascii="Times New Roman" w:hAnsi="Times New Roman" w:cs="Times New Roman"/>
          <w:sz w:val="24"/>
          <w:szCs w:val="24"/>
        </w:rPr>
        <w:lastRenderedPageBreak/>
        <w:t xml:space="preserve">окрашенных ионов в электрическом поле. Зависимость электропроводности уксусной кислоты от концентрации. Взаимодействие цинка с серой, соляной кислотой, хлоридом меди (II). Горение магния. Взаимодействие хлорной и сероводородной воды. </w:t>
      </w:r>
      <w:r w:rsidRPr="00790D8F">
        <w:rPr>
          <w:rFonts w:ascii="Times New Roman" w:hAnsi="Times New Roman" w:cs="Times New Roman"/>
          <w:sz w:val="24"/>
          <w:szCs w:val="24"/>
        </w:rPr>
        <w:br/>
        <w:t xml:space="preserve">   </w:t>
      </w:r>
      <w:r w:rsidRPr="00790D8F">
        <w:rPr>
          <w:rFonts w:ascii="Times New Roman" w:hAnsi="Times New Roman" w:cs="Times New Roman"/>
          <w:b/>
          <w:sz w:val="24"/>
          <w:szCs w:val="24"/>
        </w:rPr>
        <w:t>Лабораторные опыты.</w:t>
      </w:r>
      <w:r w:rsidRPr="00790D8F">
        <w:rPr>
          <w:rFonts w:ascii="Times New Roman" w:hAnsi="Times New Roman" w:cs="Times New Roman"/>
          <w:sz w:val="24"/>
          <w:szCs w:val="24"/>
        </w:rPr>
        <w:t xml:space="preserve"> 8. Реакции, характерные для растворов кислот (соляной или серной). 9. Реакции, характерные для растворов щелочей (</w:t>
      </w:r>
      <w:proofErr w:type="spellStart"/>
      <w:r w:rsidRPr="00790D8F">
        <w:rPr>
          <w:rFonts w:ascii="Times New Roman" w:hAnsi="Times New Roman" w:cs="Times New Roman"/>
          <w:sz w:val="24"/>
          <w:szCs w:val="24"/>
        </w:rPr>
        <w:t>гидроксидов</w:t>
      </w:r>
      <w:proofErr w:type="spellEnd"/>
      <w:r w:rsidRPr="00790D8F">
        <w:rPr>
          <w:rFonts w:ascii="Times New Roman" w:hAnsi="Times New Roman" w:cs="Times New Roman"/>
          <w:sz w:val="24"/>
          <w:szCs w:val="24"/>
        </w:rPr>
        <w:t xml:space="preserve"> натрия или калия). 10. Получение и свойства нерастворимого основания, например </w:t>
      </w:r>
      <w:proofErr w:type="spellStart"/>
      <w:r w:rsidRPr="00790D8F">
        <w:rPr>
          <w:rFonts w:ascii="Times New Roman" w:hAnsi="Times New Roman" w:cs="Times New Roman"/>
          <w:sz w:val="24"/>
          <w:szCs w:val="24"/>
        </w:rPr>
        <w:t>гидроксида</w:t>
      </w:r>
      <w:proofErr w:type="spellEnd"/>
      <w:r w:rsidRPr="00790D8F">
        <w:rPr>
          <w:rFonts w:ascii="Times New Roman" w:hAnsi="Times New Roman" w:cs="Times New Roman"/>
          <w:sz w:val="24"/>
          <w:szCs w:val="24"/>
        </w:rPr>
        <w:t xml:space="preserve"> меди (II). 11. Реакции, характерные для растворов солей (например, для хлорида меди (II)). 12. Реакции, характерные для основных оксидов (например, для оксида кальция). 13. Реакции, характерные для кислотных оксидов (например, для углекислого газа).</w:t>
      </w:r>
    </w:p>
    <w:p w:rsidR="00790D8F" w:rsidRPr="00790D8F" w:rsidRDefault="00790D8F" w:rsidP="00790D8F">
      <w:pPr>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 xml:space="preserve">   </w:t>
      </w:r>
    </w:p>
    <w:p w:rsidR="00790D8F" w:rsidRPr="00790D8F" w:rsidRDefault="00790D8F" w:rsidP="00790D8F">
      <w:pPr>
        <w:spacing w:after="0" w:line="240" w:lineRule="auto"/>
        <w:rPr>
          <w:rFonts w:ascii="Times New Roman" w:hAnsi="Times New Roman" w:cs="Times New Roman"/>
          <w:b/>
          <w:sz w:val="24"/>
          <w:szCs w:val="24"/>
        </w:rPr>
      </w:pPr>
      <w:r w:rsidRPr="00790D8F">
        <w:rPr>
          <w:rFonts w:ascii="Times New Roman" w:hAnsi="Times New Roman" w:cs="Times New Roman"/>
          <w:b/>
          <w:sz w:val="24"/>
          <w:szCs w:val="24"/>
        </w:rPr>
        <w:t>Тема №7.  Практикум №2. Свойства растворов электролитов (2 ч)</w:t>
      </w:r>
    </w:p>
    <w:p w:rsidR="00790D8F" w:rsidRPr="00790D8F" w:rsidRDefault="00790D8F" w:rsidP="00790D8F">
      <w:pPr>
        <w:spacing w:after="0" w:line="240" w:lineRule="auto"/>
        <w:rPr>
          <w:rFonts w:ascii="Times New Roman" w:hAnsi="Times New Roman" w:cs="Times New Roman"/>
          <w:b/>
          <w:bCs/>
          <w:sz w:val="24"/>
          <w:szCs w:val="24"/>
        </w:rPr>
      </w:pPr>
    </w:p>
    <w:p w:rsidR="00790D8F" w:rsidRPr="00790D8F" w:rsidRDefault="00790D8F" w:rsidP="00790D8F">
      <w:pPr>
        <w:spacing w:after="0" w:line="240" w:lineRule="auto"/>
        <w:rPr>
          <w:rFonts w:ascii="Times New Roman" w:hAnsi="Times New Roman" w:cs="Times New Roman"/>
          <w:bCs/>
          <w:sz w:val="24"/>
          <w:szCs w:val="24"/>
        </w:rPr>
      </w:pPr>
      <w:r w:rsidRPr="00790D8F">
        <w:rPr>
          <w:rFonts w:ascii="Times New Roman" w:hAnsi="Times New Roman" w:cs="Times New Roman"/>
          <w:b/>
          <w:bCs/>
          <w:sz w:val="24"/>
          <w:szCs w:val="24"/>
        </w:rPr>
        <w:t xml:space="preserve">Практическая работа № 6. </w:t>
      </w:r>
      <w:r w:rsidRPr="00790D8F">
        <w:rPr>
          <w:rFonts w:ascii="Times New Roman" w:hAnsi="Times New Roman" w:cs="Times New Roman"/>
          <w:bCs/>
          <w:sz w:val="24"/>
          <w:szCs w:val="24"/>
        </w:rPr>
        <w:t>Свойства кислот, оснований, оксидов и солей</w:t>
      </w:r>
    </w:p>
    <w:p w:rsidR="00790D8F" w:rsidRPr="00790D8F" w:rsidRDefault="00790D8F" w:rsidP="00790D8F">
      <w:pPr>
        <w:spacing w:after="0" w:line="240" w:lineRule="auto"/>
        <w:rPr>
          <w:rFonts w:ascii="Times New Roman" w:hAnsi="Times New Roman" w:cs="Times New Roman"/>
          <w:bCs/>
          <w:sz w:val="24"/>
          <w:szCs w:val="24"/>
        </w:rPr>
      </w:pPr>
      <w:r w:rsidRPr="00790D8F">
        <w:rPr>
          <w:rFonts w:ascii="Times New Roman" w:hAnsi="Times New Roman" w:cs="Times New Roman"/>
          <w:b/>
          <w:bCs/>
          <w:sz w:val="24"/>
          <w:szCs w:val="24"/>
        </w:rPr>
        <w:t xml:space="preserve">Практическая работа № 7. </w:t>
      </w:r>
      <w:r w:rsidRPr="00790D8F">
        <w:rPr>
          <w:rFonts w:ascii="Times New Roman" w:hAnsi="Times New Roman" w:cs="Times New Roman"/>
          <w:bCs/>
          <w:sz w:val="24"/>
          <w:szCs w:val="24"/>
        </w:rPr>
        <w:t>Решение экспериментальных задач.</w:t>
      </w:r>
    </w:p>
    <w:p w:rsidR="00790D8F" w:rsidRPr="00790D8F" w:rsidRDefault="00790D8F" w:rsidP="00790D8F">
      <w:pPr>
        <w:spacing w:after="0" w:line="240" w:lineRule="auto"/>
        <w:rPr>
          <w:rFonts w:ascii="Times New Roman" w:hAnsi="Times New Roman" w:cs="Times New Roman"/>
          <w:sz w:val="24"/>
          <w:szCs w:val="24"/>
        </w:rPr>
      </w:pPr>
    </w:p>
    <w:p w:rsidR="00790D8F" w:rsidRPr="00790D8F" w:rsidRDefault="00790D8F" w:rsidP="00790D8F">
      <w:pPr>
        <w:spacing w:after="0" w:line="240" w:lineRule="auto"/>
        <w:rPr>
          <w:rFonts w:ascii="Times New Roman" w:hAnsi="Times New Roman" w:cs="Times New Roman"/>
          <w:sz w:val="24"/>
          <w:szCs w:val="24"/>
          <w:lang w:eastAsia="ar-SA"/>
        </w:rPr>
      </w:pPr>
      <w:r w:rsidRPr="00790D8F">
        <w:rPr>
          <w:rFonts w:ascii="Times New Roman" w:hAnsi="Times New Roman" w:cs="Times New Roman"/>
          <w:sz w:val="24"/>
          <w:szCs w:val="24"/>
        </w:rPr>
        <w:t xml:space="preserve">                                                                                                  </w:t>
      </w:r>
    </w:p>
    <w:p w:rsidR="00790D8F" w:rsidRPr="00790D8F" w:rsidRDefault="00790D8F" w:rsidP="00790D8F">
      <w:pPr>
        <w:spacing w:after="0" w:line="240" w:lineRule="auto"/>
        <w:rPr>
          <w:rFonts w:ascii="Times New Roman" w:hAnsi="Times New Roman" w:cs="Times New Roman"/>
          <w:b/>
          <w:sz w:val="24"/>
          <w:szCs w:val="24"/>
        </w:rPr>
      </w:pPr>
    </w:p>
    <w:p w:rsidR="00790D8F" w:rsidRPr="00790D8F" w:rsidRDefault="00790D8F" w:rsidP="00790D8F">
      <w:pPr>
        <w:spacing w:after="0" w:line="240" w:lineRule="auto"/>
        <w:rPr>
          <w:rFonts w:ascii="Times New Roman" w:hAnsi="Times New Roman" w:cs="Times New Roman"/>
          <w:b/>
          <w:sz w:val="24"/>
          <w:szCs w:val="24"/>
        </w:rPr>
      </w:pPr>
      <w:r w:rsidRPr="00790D8F">
        <w:rPr>
          <w:rFonts w:ascii="Times New Roman" w:hAnsi="Times New Roman" w:cs="Times New Roman"/>
          <w:b/>
          <w:sz w:val="24"/>
          <w:szCs w:val="24"/>
        </w:rPr>
        <w:t>5. ТРЕБОВАНИЕ К УРОВНЮ  ПОДГОТОВКИ УЧАЩИХСЯ</w:t>
      </w:r>
    </w:p>
    <w:p w:rsidR="00790D8F" w:rsidRPr="00790D8F" w:rsidRDefault="00790D8F" w:rsidP="00790D8F">
      <w:pPr>
        <w:spacing w:after="0" w:line="240" w:lineRule="auto"/>
        <w:jc w:val="both"/>
        <w:rPr>
          <w:rFonts w:ascii="Times New Roman" w:hAnsi="Times New Roman" w:cs="Times New Roman"/>
          <w:b/>
          <w:bCs/>
          <w:iCs/>
          <w:sz w:val="24"/>
          <w:szCs w:val="24"/>
        </w:rPr>
      </w:pPr>
      <w:r w:rsidRPr="00790D8F">
        <w:rPr>
          <w:rFonts w:ascii="Times New Roman" w:hAnsi="Times New Roman" w:cs="Times New Roman"/>
          <w:b/>
          <w:bCs/>
          <w:iCs/>
          <w:sz w:val="24"/>
          <w:szCs w:val="24"/>
        </w:rPr>
        <w:t>Учащиеся должны:</w:t>
      </w:r>
    </w:p>
    <w:p w:rsidR="00790D8F" w:rsidRPr="00790D8F" w:rsidRDefault="00790D8F" w:rsidP="00790D8F">
      <w:pPr>
        <w:spacing w:after="0" w:line="240" w:lineRule="auto"/>
        <w:jc w:val="both"/>
        <w:rPr>
          <w:rFonts w:ascii="Times New Roman" w:hAnsi="Times New Roman" w:cs="Times New Roman"/>
          <w:b/>
          <w:sz w:val="24"/>
          <w:szCs w:val="24"/>
          <w:u w:val="single"/>
        </w:rPr>
      </w:pPr>
      <w:r w:rsidRPr="00790D8F">
        <w:rPr>
          <w:rFonts w:ascii="Times New Roman" w:hAnsi="Times New Roman" w:cs="Times New Roman"/>
          <w:b/>
          <w:sz w:val="24"/>
          <w:szCs w:val="24"/>
          <w:u w:val="single"/>
        </w:rPr>
        <w:t>Знать и понимать:</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b/>
          <w:i/>
          <w:sz w:val="24"/>
          <w:szCs w:val="24"/>
        </w:rPr>
        <w:t>химическую символику</w:t>
      </w:r>
      <w:r w:rsidRPr="00790D8F">
        <w:rPr>
          <w:rFonts w:ascii="Times New Roman" w:hAnsi="Times New Roman" w:cs="Times New Roman"/>
          <w:sz w:val="24"/>
          <w:szCs w:val="24"/>
        </w:rPr>
        <w:t>: знаки химических элементов, формулы химических веществ и уравнения химических реакций;</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proofErr w:type="gramStart"/>
      <w:r w:rsidRPr="00790D8F">
        <w:rPr>
          <w:rFonts w:ascii="Times New Roman" w:hAnsi="Times New Roman" w:cs="Times New Roman"/>
          <w:b/>
          <w:i/>
          <w:sz w:val="24"/>
          <w:szCs w:val="24"/>
        </w:rPr>
        <w:t>важнейшие химические понятия</w:t>
      </w:r>
      <w:r w:rsidRPr="00790D8F">
        <w:rPr>
          <w:rFonts w:ascii="Times New Roman" w:hAnsi="Times New Roman" w:cs="Times New Roman"/>
          <w:sz w:val="24"/>
          <w:szCs w:val="24"/>
        </w:rPr>
        <w:t xml:space="preserve">: химический элемент, атом, молекула, относительные атомная и молекулярная массы, ион, химическая связь, вещество, классификация веществ, моль, молярная масса, молярный объем, химическая реакция, классификация реакций, электролит и </w:t>
      </w:r>
      <w:proofErr w:type="spellStart"/>
      <w:r w:rsidRPr="00790D8F">
        <w:rPr>
          <w:rFonts w:ascii="Times New Roman" w:hAnsi="Times New Roman" w:cs="Times New Roman"/>
          <w:sz w:val="24"/>
          <w:szCs w:val="24"/>
        </w:rPr>
        <w:t>неэлектролит</w:t>
      </w:r>
      <w:proofErr w:type="spellEnd"/>
      <w:r w:rsidRPr="00790D8F">
        <w:rPr>
          <w:rFonts w:ascii="Times New Roman" w:hAnsi="Times New Roman" w:cs="Times New Roman"/>
          <w:sz w:val="24"/>
          <w:szCs w:val="24"/>
        </w:rPr>
        <w:t>, электролитическая диссоциация, окислитель и восстановитель, окисление и восстановление;</w:t>
      </w:r>
      <w:proofErr w:type="gramEnd"/>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b/>
          <w:i/>
          <w:sz w:val="24"/>
          <w:szCs w:val="24"/>
        </w:rPr>
        <w:t>основные законы химии</w:t>
      </w:r>
      <w:r w:rsidRPr="00790D8F">
        <w:rPr>
          <w:rFonts w:ascii="Times New Roman" w:hAnsi="Times New Roman" w:cs="Times New Roman"/>
          <w:sz w:val="24"/>
          <w:szCs w:val="24"/>
        </w:rPr>
        <w:t>: сохранения массы веществ, постоянства состава, периодический закон;</w:t>
      </w:r>
    </w:p>
    <w:p w:rsidR="00790D8F" w:rsidRPr="00790D8F" w:rsidRDefault="00790D8F" w:rsidP="00790D8F">
      <w:pPr>
        <w:spacing w:after="0" w:line="240" w:lineRule="auto"/>
        <w:ind w:left="360"/>
        <w:jc w:val="both"/>
        <w:rPr>
          <w:rFonts w:ascii="Times New Roman" w:hAnsi="Times New Roman" w:cs="Times New Roman"/>
          <w:b/>
          <w:sz w:val="24"/>
          <w:szCs w:val="24"/>
          <w:u w:val="single"/>
        </w:rPr>
      </w:pPr>
      <w:r w:rsidRPr="00790D8F">
        <w:rPr>
          <w:rFonts w:ascii="Times New Roman" w:hAnsi="Times New Roman" w:cs="Times New Roman"/>
          <w:b/>
          <w:sz w:val="24"/>
          <w:szCs w:val="24"/>
          <w:u w:val="single"/>
        </w:rPr>
        <w:t>Уметь</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b/>
          <w:i/>
          <w:sz w:val="24"/>
          <w:szCs w:val="24"/>
        </w:rPr>
        <w:t>называть:</w:t>
      </w:r>
      <w:r w:rsidRPr="00790D8F">
        <w:rPr>
          <w:rFonts w:ascii="Times New Roman" w:hAnsi="Times New Roman" w:cs="Times New Roman"/>
          <w:sz w:val="24"/>
          <w:szCs w:val="24"/>
        </w:rPr>
        <w:t xml:space="preserve"> химические элементы, соединения изученных классов;</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b/>
          <w:i/>
          <w:sz w:val="24"/>
          <w:szCs w:val="24"/>
        </w:rPr>
        <w:t>объяснять:</w:t>
      </w:r>
      <w:r w:rsidRPr="00790D8F">
        <w:rPr>
          <w:rFonts w:ascii="Times New Roman" w:hAnsi="Times New Roman" w:cs="Times New Roman"/>
          <w:sz w:val="24"/>
          <w:szCs w:val="24"/>
        </w:rPr>
        <w:t xml:space="preserve"> физический смысл атомного (порядкового) номера химического элемента, номеров группы и периода, к которым элемент принадлежит в периодической системе Д.И. Менделеева; закономерности изменения свойств элементов в пределах малых периодов и главных подгрупп; сущность реакций ионного обмена;</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b/>
          <w:i/>
          <w:sz w:val="24"/>
          <w:szCs w:val="24"/>
        </w:rPr>
        <w:t>характеризовать:</w:t>
      </w:r>
      <w:r w:rsidRPr="00790D8F">
        <w:rPr>
          <w:rFonts w:ascii="Times New Roman" w:hAnsi="Times New Roman" w:cs="Times New Roman"/>
          <w:sz w:val="24"/>
          <w:szCs w:val="24"/>
        </w:rPr>
        <w:t xml:space="preserve"> химические элементы (от водорода до кальция) на основе их положения в периодической системе Д.И.Менделеева и особенностей строения их атомов; связь между составом, строением и свойствами веществ; химические свойства основных классов неорганических веществ; </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b/>
          <w:i/>
          <w:sz w:val="24"/>
          <w:szCs w:val="24"/>
        </w:rPr>
        <w:t>определять:</w:t>
      </w:r>
      <w:r w:rsidRPr="00790D8F">
        <w:rPr>
          <w:rFonts w:ascii="Times New Roman" w:hAnsi="Times New Roman" w:cs="Times New Roman"/>
          <w:sz w:val="24"/>
          <w:szCs w:val="24"/>
        </w:rPr>
        <w:t xml:space="preserve"> состав веществ по их формулам, принадлежность веществ к определенному классу соединений, типы химических реакций, валентность и степень окисления элемента в соединениях, тип химической связи в соединениях, возможность протекания реакций ионного обмена; </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b/>
          <w:i/>
          <w:sz w:val="24"/>
          <w:szCs w:val="24"/>
        </w:rPr>
        <w:t>составлять</w:t>
      </w:r>
      <w:r w:rsidRPr="00790D8F">
        <w:rPr>
          <w:rFonts w:ascii="Times New Roman" w:hAnsi="Times New Roman" w:cs="Times New Roman"/>
          <w:i/>
          <w:sz w:val="24"/>
          <w:szCs w:val="24"/>
        </w:rPr>
        <w:t>:</w:t>
      </w:r>
      <w:r w:rsidRPr="00790D8F">
        <w:rPr>
          <w:rFonts w:ascii="Times New Roman" w:hAnsi="Times New Roman" w:cs="Times New Roman"/>
          <w:sz w:val="24"/>
          <w:szCs w:val="24"/>
        </w:rPr>
        <w:t xml:space="preserve"> формулы неорганических соединений изученных классов; схемы строения атомов первых 20 элементов периодической системы Д.И.Менделеева; уравнения химических реакций;</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b/>
          <w:i/>
          <w:sz w:val="24"/>
          <w:szCs w:val="24"/>
        </w:rPr>
        <w:t>обращаться</w:t>
      </w:r>
      <w:r w:rsidRPr="00790D8F">
        <w:rPr>
          <w:rFonts w:ascii="Times New Roman" w:hAnsi="Times New Roman" w:cs="Times New Roman"/>
          <w:b/>
          <w:sz w:val="24"/>
          <w:szCs w:val="24"/>
        </w:rPr>
        <w:t xml:space="preserve"> </w:t>
      </w:r>
      <w:r w:rsidRPr="00790D8F">
        <w:rPr>
          <w:rFonts w:ascii="Times New Roman" w:hAnsi="Times New Roman" w:cs="Times New Roman"/>
          <w:sz w:val="24"/>
          <w:szCs w:val="24"/>
        </w:rPr>
        <w:t>с химической посудой и лабораторным оборудованием;</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b/>
          <w:i/>
          <w:sz w:val="24"/>
          <w:szCs w:val="24"/>
        </w:rPr>
        <w:t>распознавать опытным путем:</w:t>
      </w:r>
      <w:r w:rsidRPr="00790D8F">
        <w:rPr>
          <w:rFonts w:ascii="Times New Roman" w:hAnsi="Times New Roman" w:cs="Times New Roman"/>
          <w:sz w:val="24"/>
          <w:szCs w:val="24"/>
        </w:rPr>
        <w:t xml:space="preserve"> кислород, водород, углекислый газ, аммиак; растворы кислот и щелочей, хлори</w:t>
      </w:r>
      <w:proofErr w:type="gramStart"/>
      <w:r w:rsidRPr="00790D8F">
        <w:rPr>
          <w:rFonts w:ascii="Times New Roman" w:hAnsi="Times New Roman" w:cs="Times New Roman"/>
          <w:sz w:val="24"/>
          <w:szCs w:val="24"/>
        </w:rPr>
        <w:t>д-</w:t>
      </w:r>
      <w:proofErr w:type="gramEnd"/>
      <w:r w:rsidRPr="00790D8F">
        <w:rPr>
          <w:rFonts w:ascii="Times New Roman" w:hAnsi="Times New Roman" w:cs="Times New Roman"/>
          <w:sz w:val="24"/>
          <w:szCs w:val="24"/>
        </w:rPr>
        <w:t xml:space="preserve">, сульфат-, </w:t>
      </w:r>
      <w:proofErr w:type="spellStart"/>
      <w:r w:rsidRPr="00790D8F">
        <w:rPr>
          <w:rFonts w:ascii="Times New Roman" w:hAnsi="Times New Roman" w:cs="Times New Roman"/>
          <w:sz w:val="24"/>
          <w:szCs w:val="24"/>
        </w:rPr>
        <w:t>карбонат-ионы</w:t>
      </w:r>
      <w:proofErr w:type="spellEnd"/>
      <w:r w:rsidRPr="00790D8F">
        <w:rPr>
          <w:rFonts w:ascii="Times New Roman" w:hAnsi="Times New Roman" w:cs="Times New Roman"/>
          <w:sz w:val="24"/>
          <w:szCs w:val="24"/>
        </w:rPr>
        <w:t>;</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b/>
          <w:i/>
          <w:sz w:val="24"/>
          <w:szCs w:val="24"/>
        </w:rPr>
        <w:t>вычислять:</w:t>
      </w:r>
      <w:r w:rsidRPr="00790D8F">
        <w:rPr>
          <w:rFonts w:ascii="Times New Roman" w:hAnsi="Times New Roman" w:cs="Times New Roman"/>
          <w:sz w:val="24"/>
          <w:szCs w:val="24"/>
        </w:rPr>
        <w:t xml:space="preserve"> массовую долю химического элемента по формуле соединения; массовую долю вещества в растворе; количество вещества, объем или массу по </w:t>
      </w:r>
      <w:r w:rsidRPr="00790D8F">
        <w:rPr>
          <w:rFonts w:ascii="Times New Roman" w:hAnsi="Times New Roman" w:cs="Times New Roman"/>
          <w:sz w:val="24"/>
          <w:szCs w:val="24"/>
        </w:rPr>
        <w:lastRenderedPageBreak/>
        <w:t>количеству вещества, объему или массе реагентов или продуктов реакции;</w:t>
      </w:r>
    </w:p>
    <w:p w:rsidR="00790D8F" w:rsidRPr="00790D8F" w:rsidRDefault="00790D8F" w:rsidP="00790D8F">
      <w:pPr>
        <w:spacing w:after="0" w:line="240" w:lineRule="auto"/>
        <w:ind w:left="360"/>
        <w:jc w:val="both"/>
        <w:rPr>
          <w:rFonts w:ascii="Times New Roman" w:hAnsi="Times New Roman" w:cs="Times New Roman"/>
          <w:sz w:val="24"/>
          <w:szCs w:val="24"/>
          <w:u w:val="single"/>
        </w:rPr>
      </w:pPr>
      <w:r w:rsidRPr="00790D8F">
        <w:rPr>
          <w:rFonts w:ascii="Times New Roman" w:hAnsi="Times New Roman" w:cs="Times New Roman"/>
          <w:b/>
          <w:sz w:val="24"/>
          <w:szCs w:val="24"/>
          <w:u w:val="single"/>
        </w:rPr>
        <w:t xml:space="preserve">Использовать приобретенные знания и умения в практической деятельности и повседневной жизни </w:t>
      </w:r>
      <w:proofErr w:type="gramStart"/>
      <w:r w:rsidRPr="00790D8F">
        <w:rPr>
          <w:rFonts w:ascii="Times New Roman" w:hAnsi="Times New Roman" w:cs="Times New Roman"/>
          <w:sz w:val="24"/>
          <w:szCs w:val="24"/>
          <w:u w:val="single"/>
        </w:rPr>
        <w:t>для</w:t>
      </w:r>
      <w:proofErr w:type="gramEnd"/>
      <w:r w:rsidRPr="00790D8F">
        <w:rPr>
          <w:rFonts w:ascii="Times New Roman" w:hAnsi="Times New Roman" w:cs="Times New Roman"/>
          <w:sz w:val="24"/>
          <w:szCs w:val="24"/>
          <w:u w:val="single"/>
        </w:rPr>
        <w:t>:</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безопасного обращения с веществами и материалами;</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экологически грамотного поведения в окружающей среде;</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оценки влияния химического загрязнения окружающей среды на организм человека;</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критической оценки информации о веществах, используемых в быту;</w:t>
      </w:r>
    </w:p>
    <w:p w:rsidR="00790D8F" w:rsidRPr="00790D8F" w:rsidRDefault="00790D8F" w:rsidP="00790D8F">
      <w:pPr>
        <w:widowControl w:val="0"/>
        <w:numPr>
          <w:ilvl w:val="0"/>
          <w:numId w:val="3"/>
        </w:numPr>
        <w:suppressAutoHyphens/>
        <w:spacing w:after="0" w:line="240" w:lineRule="auto"/>
        <w:jc w:val="both"/>
        <w:rPr>
          <w:rFonts w:ascii="Times New Roman" w:hAnsi="Times New Roman" w:cs="Times New Roman"/>
          <w:sz w:val="24"/>
          <w:szCs w:val="24"/>
        </w:rPr>
      </w:pPr>
      <w:r w:rsidRPr="00790D8F">
        <w:rPr>
          <w:rFonts w:ascii="Times New Roman" w:hAnsi="Times New Roman" w:cs="Times New Roman"/>
          <w:sz w:val="24"/>
          <w:szCs w:val="24"/>
        </w:rPr>
        <w:t>приготовления растворов заданной концентрации.</w:t>
      </w:r>
    </w:p>
    <w:p w:rsidR="00790D8F" w:rsidRPr="00790D8F" w:rsidRDefault="00790D8F" w:rsidP="00790D8F">
      <w:pPr>
        <w:spacing w:after="0" w:line="240" w:lineRule="auto"/>
        <w:rPr>
          <w:rFonts w:ascii="Times New Roman" w:hAnsi="Times New Roman" w:cs="Times New Roman"/>
          <w:b/>
          <w:sz w:val="24"/>
          <w:szCs w:val="24"/>
        </w:rPr>
      </w:pPr>
      <w:r w:rsidRPr="00790D8F">
        <w:rPr>
          <w:rFonts w:ascii="Times New Roman" w:hAnsi="Times New Roman" w:cs="Times New Roman"/>
          <w:b/>
          <w:sz w:val="24"/>
          <w:szCs w:val="24"/>
        </w:rPr>
        <w:t xml:space="preserve">7. КАЛЕНДАРНО-ТЕМАТИЧЕСКОЕ ПЛАНИРОВАНИЕ                                                    </w:t>
      </w:r>
    </w:p>
    <w:tbl>
      <w:tblPr>
        <w:tblpPr w:leftFromText="180" w:rightFromText="180" w:vertAnchor="text" w:horzAnchor="margin" w:tblpXSpec="center" w:tblpY="254"/>
        <w:tblW w:w="9540" w:type="dxa"/>
        <w:tblLayout w:type="fixed"/>
        <w:tblCellMar>
          <w:left w:w="40" w:type="dxa"/>
          <w:right w:w="40" w:type="dxa"/>
        </w:tblCellMar>
        <w:tblLook w:val="04A0"/>
      </w:tblPr>
      <w:tblGrid>
        <w:gridCol w:w="1034"/>
        <w:gridCol w:w="1418"/>
        <w:gridCol w:w="5328"/>
        <w:gridCol w:w="1760"/>
      </w:tblGrid>
      <w:tr w:rsidR="00790D8F" w:rsidRPr="00790D8F" w:rsidTr="00790D8F">
        <w:trPr>
          <w:trHeight w:val="98"/>
        </w:trPr>
        <w:tc>
          <w:tcPr>
            <w:tcW w:w="1033" w:type="dxa"/>
            <w:vMerge w:val="restart"/>
            <w:tcBorders>
              <w:top w:val="single" w:sz="6" w:space="0" w:color="auto"/>
              <w:left w:val="single" w:sz="6" w:space="0" w:color="auto"/>
              <w:bottom w:val="nil"/>
              <w:right w:val="single" w:sz="6" w:space="0" w:color="auto"/>
            </w:tcBorders>
            <w:shd w:val="clear" w:color="auto" w:fill="FFFFFF"/>
            <w:hideMark/>
          </w:tcPr>
          <w:p w:rsidR="00790D8F" w:rsidRPr="00790D8F" w:rsidRDefault="00790D8F" w:rsidP="00790D8F">
            <w:pPr>
              <w:shd w:val="clear" w:color="auto" w:fill="FFFFFF"/>
              <w:spacing w:after="0" w:line="240" w:lineRule="auto"/>
              <w:rPr>
                <w:rFonts w:ascii="Times New Roman" w:hAnsi="Times New Roman" w:cs="Times New Roman"/>
                <w:b/>
                <w:sz w:val="24"/>
                <w:szCs w:val="24"/>
                <w:lang w:eastAsia="ar-SA"/>
              </w:rPr>
            </w:pPr>
            <w:r w:rsidRPr="00790D8F">
              <w:rPr>
                <w:rFonts w:ascii="Times New Roman" w:hAnsi="Times New Roman" w:cs="Times New Roman"/>
                <w:b/>
                <w:sz w:val="24"/>
                <w:szCs w:val="24"/>
              </w:rPr>
              <w:t>№</w:t>
            </w:r>
          </w:p>
          <w:p w:rsidR="00790D8F" w:rsidRPr="00790D8F" w:rsidRDefault="00790D8F" w:rsidP="00790D8F">
            <w:pPr>
              <w:shd w:val="clear" w:color="auto" w:fill="FFFFFF"/>
              <w:suppressAutoHyphens/>
              <w:spacing w:after="0" w:line="240" w:lineRule="auto"/>
              <w:rPr>
                <w:rFonts w:ascii="Times New Roman" w:hAnsi="Times New Roman" w:cs="Times New Roman"/>
                <w:b/>
                <w:sz w:val="24"/>
                <w:szCs w:val="24"/>
                <w:lang w:eastAsia="ar-SA"/>
              </w:rPr>
            </w:pPr>
            <w:r w:rsidRPr="00790D8F">
              <w:rPr>
                <w:rFonts w:ascii="Times New Roman" w:hAnsi="Times New Roman" w:cs="Times New Roman"/>
                <w:b/>
                <w:sz w:val="24"/>
                <w:szCs w:val="24"/>
              </w:rPr>
              <w:t>п.п.</w:t>
            </w:r>
          </w:p>
        </w:tc>
        <w:tc>
          <w:tcPr>
            <w:tcW w:w="1418" w:type="dxa"/>
            <w:tcBorders>
              <w:top w:val="single" w:sz="6" w:space="0" w:color="auto"/>
              <w:left w:val="single" w:sz="6" w:space="0" w:color="auto"/>
              <w:bottom w:val="nil"/>
              <w:right w:val="single" w:sz="6" w:space="0" w:color="auto"/>
            </w:tcBorders>
            <w:shd w:val="clear" w:color="auto" w:fill="FFFFFF"/>
            <w:hideMark/>
          </w:tcPr>
          <w:p w:rsidR="00790D8F" w:rsidRPr="00790D8F" w:rsidRDefault="00790D8F" w:rsidP="00790D8F">
            <w:pPr>
              <w:shd w:val="clear" w:color="auto" w:fill="FFFFFF"/>
              <w:suppressAutoHyphens/>
              <w:spacing w:after="0" w:line="240" w:lineRule="auto"/>
              <w:ind w:left="1131" w:hanging="1131"/>
              <w:jc w:val="center"/>
              <w:rPr>
                <w:rFonts w:ascii="Times New Roman" w:hAnsi="Times New Roman" w:cs="Times New Roman"/>
                <w:b/>
                <w:sz w:val="24"/>
                <w:szCs w:val="24"/>
                <w:lang w:eastAsia="ar-SA"/>
              </w:rPr>
            </w:pPr>
            <w:r w:rsidRPr="00790D8F">
              <w:rPr>
                <w:rFonts w:ascii="Times New Roman" w:hAnsi="Times New Roman" w:cs="Times New Roman"/>
                <w:b/>
                <w:sz w:val="24"/>
                <w:szCs w:val="24"/>
              </w:rPr>
              <w:t>Дата</w:t>
            </w:r>
          </w:p>
        </w:tc>
        <w:tc>
          <w:tcPr>
            <w:tcW w:w="5327" w:type="dxa"/>
            <w:vMerge w:val="restart"/>
            <w:tcBorders>
              <w:top w:val="single" w:sz="6" w:space="0" w:color="auto"/>
              <w:left w:val="single" w:sz="6" w:space="0" w:color="auto"/>
              <w:bottom w:val="nil"/>
              <w:right w:val="single" w:sz="6" w:space="0" w:color="auto"/>
            </w:tcBorders>
            <w:shd w:val="clear" w:color="auto" w:fill="FFFFFF"/>
            <w:hideMark/>
          </w:tcPr>
          <w:p w:rsidR="00790D8F" w:rsidRPr="00790D8F" w:rsidRDefault="00790D8F" w:rsidP="00790D8F">
            <w:pPr>
              <w:shd w:val="clear" w:color="auto" w:fill="FFFFFF"/>
              <w:suppressAutoHyphens/>
              <w:spacing w:after="0" w:line="240" w:lineRule="auto"/>
              <w:jc w:val="center"/>
              <w:rPr>
                <w:rFonts w:ascii="Times New Roman" w:hAnsi="Times New Roman" w:cs="Times New Roman"/>
                <w:b/>
                <w:sz w:val="24"/>
                <w:szCs w:val="24"/>
                <w:lang w:eastAsia="ar-SA"/>
              </w:rPr>
            </w:pPr>
            <w:r w:rsidRPr="00790D8F">
              <w:rPr>
                <w:rFonts w:ascii="Times New Roman" w:hAnsi="Times New Roman" w:cs="Times New Roman"/>
                <w:b/>
                <w:sz w:val="24"/>
                <w:szCs w:val="24"/>
              </w:rPr>
              <w:t>Наименование тем</w:t>
            </w:r>
          </w:p>
        </w:tc>
        <w:tc>
          <w:tcPr>
            <w:tcW w:w="1760" w:type="dxa"/>
            <w:tcBorders>
              <w:top w:val="single" w:sz="6" w:space="0" w:color="auto"/>
              <w:left w:val="single" w:sz="6" w:space="0" w:color="auto"/>
              <w:bottom w:val="nil"/>
              <w:right w:val="single" w:sz="6" w:space="0" w:color="auto"/>
            </w:tcBorders>
            <w:shd w:val="clear" w:color="auto" w:fill="FFFFFF"/>
            <w:hideMark/>
          </w:tcPr>
          <w:p w:rsidR="00790D8F" w:rsidRPr="00790D8F" w:rsidRDefault="00790D8F" w:rsidP="00790D8F">
            <w:pPr>
              <w:shd w:val="clear" w:color="auto" w:fill="FFFFFF"/>
              <w:suppressAutoHyphens/>
              <w:spacing w:after="0" w:line="240" w:lineRule="auto"/>
              <w:jc w:val="center"/>
              <w:rPr>
                <w:rFonts w:ascii="Times New Roman" w:hAnsi="Times New Roman" w:cs="Times New Roman"/>
                <w:b/>
                <w:sz w:val="24"/>
                <w:szCs w:val="24"/>
                <w:lang w:eastAsia="ar-SA"/>
              </w:rPr>
            </w:pPr>
            <w:r w:rsidRPr="00790D8F">
              <w:rPr>
                <w:rFonts w:ascii="Times New Roman" w:hAnsi="Times New Roman" w:cs="Times New Roman"/>
                <w:b/>
                <w:sz w:val="24"/>
                <w:szCs w:val="24"/>
              </w:rPr>
              <w:t>Примечание</w:t>
            </w:r>
          </w:p>
        </w:tc>
      </w:tr>
      <w:tr w:rsidR="00790D8F" w:rsidRPr="00790D8F" w:rsidTr="00790D8F">
        <w:trPr>
          <w:trHeight w:val="269"/>
        </w:trPr>
        <w:tc>
          <w:tcPr>
            <w:tcW w:w="9538" w:type="dxa"/>
            <w:vMerge/>
            <w:tcBorders>
              <w:top w:val="single" w:sz="6" w:space="0" w:color="auto"/>
              <w:left w:val="single" w:sz="6" w:space="0" w:color="auto"/>
              <w:bottom w:val="nil"/>
              <w:right w:val="single" w:sz="6" w:space="0" w:color="auto"/>
            </w:tcBorders>
            <w:vAlign w:val="center"/>
            <w:hideMark/>
          </w:tcPr>
          <w:p w:rsidR="00790D8F" w:rsidRPr="00790D8F" w:rsidRDefault="00790D8F" w:rsidP="00790D8F">
            <w:pPr>
              <w:spacing w:after="0" w:line="240" w:lineRule="auto"/>
              <w:rPr>
                <w:rFonts w:ascii="Times New Roman" w:hAnsi="Times New Roman" w:cs="Times New Roman"/>
                <w:b/>
                <w:sz w:val="24"/>
                <w:szCs w:val="24"/>
                <w:lang w:eastAsia="ar-SA"/>
              </w:rPr>
            </w:pPr>
          </w:p>
        </w:tc>
        <w:tc>
          <w:tcPr>
            <w:tcW w:w="1418" w:type="dxa"/>
            <w:tcBorders>
              <w:top w:val="nil"/>
              <w:left w:val="single" w:sz="6" w:space="0" w:color="auto"/>
              <w:bottom w:val="nil"/>
              <w:right w:val="single" w:sz="6" w:space="0" w:color="auto"/>
            </w:tcBorders>
            <w:shd w:val="clear" w:color="auto" w:fill="FFFFFF"/>
          </w:tcPr>
          <w:p w:rsidR="00790D8F" w:rsidRPr="00790D8F" w:rsidRDefault="00790D8F" w:rsidP="00790D8F">
            <w:pPr>
              <w:shd w:val="clear" w:color="auto" w:fill="FFFFFF"/>
              <w:suppressAutoHyphens/>
              <w:spacing w:after="0" w:line="240" w:lineRule="auto"/>
              <w:rPr>
                <w:rFonts w:ascii="Times New Roman" w:hAnsi="Times New Roman" w:cs="Times New Roman"/>
                <w:b/>
                <w:sz w:val="24"/>
                <w:szCs w:val="24"/>
                <w:lang w:eastAsia="ar-SA"/>
              </w:rPr>
            </w:pPr>
          </w:p>
        </w:tc>
        <w:tc>
          <w:tcPr>
            <w:tcW w:w="5327" w:type="dxa"/>
            <w:vMerge/>
            <w:tcBorders>
              <w:top w:val="single" w:sz="6" w:space="0" w:color="auto"/>
              <w:left w:val="single" w:sz="6" w:space="0" w:color="auto"/>
              <w:bottom w:val="nil"/>
              <w:right w:val="single" w:sz="6" w:space="0" w:color="auto"/>
            </w:tcBorders>
            <w:vAlign w:val="center"/>
            <w:hideMark/>
          </w:tcPr>
          <w:p w:rsidR="00790D8F" w:rsidRPr="00790D8F" w:rsidRDefault="00790D8F" w:rsidP="00790D8F">
            <w:pPr>
              <w:spacing w:after="0" w:line="240" w:lineRule="auto"/>
              <w:rPr>
                <w:rFonts w:ascii="Times New Roman" w:hAnsi="Times New Roman" w:cs="Times New Roman"/>
                <w:b/>
                <w:sz w:val="24"/>
                <w:szCs w:val="24"/>
                <w:lang w:eastAsia="ar-SA"/>
              </w:rPr>
            </w:pPr>
          </w:p>
        </w:tc>
        <w:tc>
          <w:tcPr>
            <w:tcW w:w="1760" w:type="dxa"/>
            <w:tcBorders>
              <w:top w:val="nil"/>
              <w:left w:val="single" w:sz="6" w:space="0" w:color="auto"/>
              <w:bottom w:val="nil"/>
              <w:right w:val="single" w:sz="6" w:space="0" w:color="auto"/>
            </w:tcBorders>
            <w:shd w:val="clear" w:color="auto" w:fill="FFFFFF"/>
          </w:tcPr>
          <w:p w:rsidR="00790D8F" w:rsidRPr="00790D8F" w:rsidRDefault="00790D8F" w:rsidP="00790D8F">
            <w:pPr>
              <w:shd w:val="clear" w:color="auto" w:fill="FFFFFF"/>
              <w:suppressAutoHyphens/>
              <w:spacing w:after="0" w:line="240" w:lineRule="auto"/>
              <w:jc w:val="center"/>
              <w:rPr>
                <w:rFonts w:ascii="Times New Roman" w:hAnsi="Times New Roman" w:cs="Times New Roman"/>
                <w:b/>
                <w:sz w:val="24"/>
                <w:szCs w:val="24"/>
                <w:lang w:eastAsia="ar-SA"/>
              </w:rPr>
            </w:pPr>
          </w:p>
        </w:tc>
      </w:tr>
      <w:tr w:rsidR="00790D8F" w:rsidRPr="00790D8F" w:rsidTr="00790D8F">
        <w:trPr>
          <w:trHeight w:val="262"/>
        </w:trPr>
        <w:tc>
          <w:tcPr>
            <w:tcW w:w="953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hd w:val="clear" w:color="auto" w:fill="FFFFFF"/>
              <w:suppressAutoHyphens/>
              <w:spacing w:after="0" w:line="240" w:lineRule="auto"/>
              <w:ind w:right="126"/>
              <w:rPr>
                <w:rFonts w:ascii="Times New Roman" w:hAnsi="Times New Roman" w:cs="Times New Roman"/>
                <w:sz w:val="24"/>
                <w:szCs w:val="24"/>
                <w:lang w:eastAsia="ar-SA"/>
              </w:rPr>
            </w:pPr>
            <w:r w:rsidRPr="00790D8F">
              <w:rPr>
                <w:rFonts w:ascii="Times New Roman" w:hAnsi="Times New Roman" w:cs="Times New Roman"/>
                <w:b/>
                <w:sz w:val="24"/>
                <w:szCs w:val="24"/>
              </w:rPr>
              <w:t>Введение  (4ч)</w:t>
            </w:r>
          </w:p>
        </w:tc>
      </w:tr>
      <w:tr w:rsidR="00790D8F" w:rsidRPr="00790D8F" w:rsidTr="00790D8F">
        <w:trPr>
          <w:trHeight w:val="47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Химия – наука о веществах, их  свойствах и превращениях. Роль химии в жизни человека.</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3"/>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ПСХЭ  Д.И.Менделеева. Знаки химических элементов.</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3"/>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3</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Химические формулы. Массовая доля элемента в соединении</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56"/>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sz w:val="24"/>
                <w:szCs w:val="24"/>
              </w:rPr>
              <w:t>Контрольная работа по теме «Введение»</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81"/>
        </w:trPr>
        <w:tc>
          <w:tcPr>
            <w:tcW w:w="953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
                <w:sz w:val="24"/>
                <w:szCs w:val="24"/>
              </w:rPr>
              <w:t>Атомы химических элементов  (</w:t>
            </w:r>
            <w:r w:rsidRPr="00790D8F">
              <w:rPr>
                <w:rFonts w:ascii="Times New Roman" w:hAnsi="Times New Roman" w:cs="Times New Roman"/>
                <w:b/>
                <w:bCs/>
                <w:sz w:val="24"/>
                <w:szCs w:val="24"/>
              </w:rPr>
              <w:t>10ч)</w:t>
            </w:r>
          </w:p>
        </w:tc>
      </w:tr>
      <w:tr w:rsidR="00790D8F" w:rsidRPr="00790D8F" w:rsidTr="00790D8F">
        <w:trPr>
          <w:trHeight w:val="212"/>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Основные сведения о строении атомов.</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3"/>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Изотопы как разновидности атомов химического элемента</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3"/>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7</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Электроны. Строение электронных оболочек атомов химических элементов.</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12"/>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ПСХЭ и строение атомов.</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387"/>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9</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Ионная связь</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70"/>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10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Ковалентная неполярная химическая связь</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354"/>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11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Ковалентная полярная химическая связь</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308"/>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12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Металлическая связь</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3"/>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13</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Обобщение и систематизация знаний по теме «</w:t>
            </w:r>
            <w:r w:rsidRPr="00790D8F">
              <w:rPr>
                <w:rFonts w:ascii="Times New Roman" w:hAnsi="Times New Roman" w:cs="Times New Roman"/>
                <w:sz w:val="24"/>
                <w:szCs w:val="24"/>
              </w:rPr>
              <w:t>Атомы химических элементов</w:t>
            </w:r>
            <w:r w:rsidRPr="00790D8F">
              <w:rPr>
                <w:rFonts w:ascii="Times New Roman" w:hAnsi="Times New Roman" w:cs="Times New Roman"/>
                <w:bCs/>
                <w:sz w:val="24"/>
                <w:szCs w:val="24"/>
              </w:rPr>
              <w:t>»</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3"/>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14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Контрольная работа по теме «</w:t>
            </w:r>
            <w:r w:rsidRPr="00790D8F">
              <w:rPr>
                <w:rFonts w:ascii="Times New Roman" w:hAnsi="Times New Roman" w:cs="Times New Roman"/>
                <w:sz w:val="24"/>
                <w:szCs w:val="24"/>
              </w:rPr>
              <w:t>Атомы химических элементов</w:t>
            </w:r>
            <w:r w:rsidRPr="00790D8F">
              <w:rPr>
                <w:rFonts w:ascii="Times New Roman" w:hAnsi="Times New Roman" w:cs="Times New Roman"/>
                <w:bCs/>
                <w:sz w:val="24"/>
                <w:szCs w:val="24"/>
              </w:rPr>
              <w:t>»</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59"/>
        </w:trPr>
        <w:tc>
          <w:tcPr>
            <w:tcW w:w="953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
                <w:sz w:val="24"/>
                <w:szCs w:val="24"/>
              </w:rPr>
              <w:t>Простые вещества  (</w:t>
            </w:r>
            <w:r w:rsidRPr="00790D8F">
              <w:rPr>
                <w:rFonts w:ascii="Times New Roman" w:hAnsi="Times New Roman" w:cs="Times New Roman"/>
                <w:b/>
                <w:bCs/>
                <w:sz w:val="24"/>
                <w:szCs w:val="24"/>
              </w:rPr>
              <w:t>7ч)</w:t>
            </w:r>
          </w:p>
        </w:tc>
      </w:tr>
      <w:tr w:rsidR="00790D8F" w:rsidRPr="00790D8F" w:rsidTr="00790D8F">
        <w:trPr>
          <w:trHeight w:val="288"/>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15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sz w:val="24"/>
                <w:szCs w:val="24"/>
              </w:rPr>
              <w:t>Простые вещества - металлы</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7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16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sz w:val="24"/>
                <w:szCs w:val="24"/>
              </w:rPr>
              <w:t>Простые вещества - неметаллы</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68"/>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17</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Количество вещества. Моль. Молярная масса.</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5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18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Молярный объём газообразных веществ</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48"/>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19</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Решение задач по формуле</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20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Обобщение и систематизация знаний по теме «</w:t>
            </w:r>
            <w:r w:rsidRPr="00790D8F">
              <w:rPr>
                <w:rFonts w:ascii="Times New Roman" w:hAnsi="Times New Roman" w:cs="Times New Roman"/>
                <w:sz w:val="24"/>
                <w:szCs w:val="24"/>
              </w:rPr>
              <w:t>Простые вещества</w:t>
            </w:r>
            <w:r w:rsidRPr="00790D8F">
              <w:rPr>
                <w:rFonts w:ascii="Times New Roman" w:hAnsi="Times New Roman" w:cs="Times New Roman"/>
                <w:bCs/>
                <w:sz w:val="24"/>
                <w:szCs w:val="24"/>
              </w:rPr>
              <w:t>»</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07"/>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21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Контрольная работа по теме «Простые вещества»</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57"/>
        </w:trPr>
        <w:tc>
          <w:tcPr>
            <w:tcW w:w="953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
                <w:sz w:val="24"/>
                <w:szCs w:val="24"/>
              </w:rPr>
              <w:t>Соединения химических элементов (</w:t>
            </w:r>
            <w:r w:rsidRPr="00790D8F">
              <w:rPr>
                <w:rFonts w:ascii="Times New Roman" w:hAnsi="Times New Roman" w:cs="Times New Roman"/>
                <w:b/>
                <w:bCs/>
                <w:sz w:val="24"/>
                <w:szCs w:val="24"/>
              </w:rPr>
              <w:t>12ч)</w:t>
            </w:r>
          </w:p>
        </w:tc>
      </w:tr>
      <w:tr w:rsidR="00790D8F" w:rsidRPr="00790D8F" w:rsidTr="00790D8F">
        <w:trPr>
          <w:trHeight w:val="260"/>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22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 xml:space="preserve">Степень окисления. </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340"/>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23</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Бинарные соединения - оксиды. Летучие водородные соединения</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5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24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Основания</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311"/>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lastRenderedPageBreak/>
              <w:t>25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 xml:space="preserve">Кислоты </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26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 xml:space="preserve">Соли </w:t>
            </w:r>
            <w:r w:rsidRPr="00790D8F">
              <w:rPr>
                <w:rFonts w:ascii="Times New Roman" w:hAnsi="Times New Roman" w:cs="Times New Roman"/>
                <w:bCs/>
                <w:i/>
                <w:sz w:val="24"/>
                <w:szCs w:val="24"/>
              </w:rPr>
              <w:t>Л/о №1. Знакомство с образцами веществ разных классов</w:t>
            </w:r>
            <w:r w:rsidRPr="00790D8F">
              <w:rPr>
                <w:rFonts w:ascii="Times New Roman" w:hAnsi="Times New Roman" w:cs="Times New Roman"/>
                <w:bCs/>
                <w:sz w:val="24"/>
                <w:szCs w:val="24"/>
              </w:rPr>
              <w:t xml:space="preserve">  </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57"/>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27</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Кристаллические решетки</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57"/>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28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 xml:space="preserve">Кристаллические решётки </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345"/>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29</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Чистые вещества и смеси</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46"/>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30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Разделение смесей. Очистка веществ.</w:t>
            </w:r>
          </w:p>
          <w:p w:rsidR="00790D8F" w:rsidRPr="00790D8F" w:rsidRDefault="00790D8F" w:rsidP="00790D8F">
            <w:pPr>
              <w:suppressAutoHyphens/>
              <w:spacing w:after="0" w:line="240" w:lineRule="auto"/>
              <w:rPr>
                <w:rFonts w:ascii="Times New Roman" w:hAnsi="Times New Roman" w:cs="Times New Roman"/>
                <w:bCs/>
                <w:i/>
                <w:sz w:val="24"/>
                <w:szCs w:val="24"/>
                <w:lang w:eastAsia="ar-SA"/>
              </w:rPr>
            </w:pPr>
            <w:r w:rsidRPr="00790D8F">
              <w:rPr>
                <w:rFonts w:ascii="Times New Roman" w:hAnsi="Times New Roman" w:cs="Times New Roman"/>
                <w:bCs/>
                <w:sz w:val="24"/>
                <w:szCs w:val="24"/>
              </w:rPr>
              <w:t xml:space="preserve"> </w:t>
            </w:r>
            <w:r w:rsidRPr="00790D8F">
              <w:rPr>
                <w:rFonts w:ascii="Times New Roman" w:hAnsi="Times New Roman" w:cs="Times New Roman"/>
                <w:bCs/>
                <w:i/>
                <w:sz w:val="24"/>
                <w:szCs w:val="24"/>
              </w:rPr>
              <w:t>Л/о№2. Разделение смесей.</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56"/>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31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Массовая и объёмная доля компонентов смеси</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32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Решение задач на нахождение массовой и объёмной доли компонентов смеси</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33</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Контрольная работа по теме  «</w:t>
            </w:r>
            <w:r w:rsidRPr="00790D8F">
              <w:rPr>
                <w:rFonts w:ascii="Times New Roman" w:hAnsi="Times New Roman" w:cs="Times New Roman"/>
                <w:sz w:val="24"/>
                <w:szCs w:val="24"/>
              </w:rPr>
              <w:t>Соединения химических элементов</w:t>
            </w:r>
            <w:r w:rsidRPr="00790D8F">
              <w:rPr>
                <w:rFonts w:ascii="Times New Roman" w:hAnsi="Times New Roman" w:cs="Times New Roman"/>
                <w:bCs/>
                <w:sz w:val="24"/>
                <w:szCs w:val="24"/>
              </w:rPr>
              <w:t>»</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57"/>
        </w:trPr>
        <w:tc>
          <w:tcPr>
            <w:tcW w:w="953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 xml:space="preserve"> </w:t>
            </w:r>
            <w:r w:rsidRPr="00790D8F">
              <w:rPr>
                <w:rFonts w:ascii="Times New Roman" w:hAnsi="Times New Roman" w:cs="Times New Roman"/>
                <w:b/>
                <w:sz w:val="24"/>
                <w:szCs w:val="24"/>
              </w:rPr>
              <w:t>Изменения, происходящие с веществами  (</w:t>
            </w:r>
            <w:r w:rsidRPr="00790D8F">
              <w:rPr>
                <w:rFonts w:ascii="Times New Roman" w:hAnsi="Times New Roman" w:cs="Times New Roman"/>
                <w:b/>
                <w:bCs/>
                <w:sz w:val="24"/>
                <w:szCs w:val="24"/>
              </w:rPr>
              <w:t>10ч)</w:t>
            </w: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sz w:val="24"/>
                <w:szCs w:val="24"/>
                <w:lang w:eastAsia="ar-SA"/>
              </w:rPr>
            </w:pPr>
            <w:r w:rsidRPr="00790D8F">
              <w:rPr>
                <w:rFonts w:ascii="Times New Roman" w:hAnsi="Times New Roman" w:cs="Times New Roman"/>
                <w:bCs/>
                <w:sz w:val="24"/>
                <w:szCs w:val="24"/>
              </w:rPr>
              <w:t>34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pacing w:after="0" w:line="240" w:lineRule="auto"/>
              <w:rPr>
                <w:rFonts w:ascii="Times New Roman" w:hAnsi="Times New Roman" w:cs="Times New Roman"/>
                <w:sz w:val="24"/>
                <w:szCs w:val="24"/>
                <w:lang w:eastAsia="ar-SA"/>
              </w:rPr>
            </w:pPr>
            <w:r w:rsidRPr="00790D8F">
              <w:rPr>
                <w:rFonts w:ascii="Times New Roman" w:hAnsi="Times New Roman" w:cs="Times New Roman"/>
                <w:sz w:val="24"/>
                <w:szCs w:val="24"/>
              </w:rPr>
              <w:t>Физические явления в химии.</w:t>
            </w:r>
          </w:p>
          <w:p w:rsidR="00790D8F" w:rsidRPr="00790D8F" w:rsidRDefault="00790D8F" w:rsidP="00790D8F">
            <w:pPr>
              <w:suppressAutoHyphens/>
              <w:spacing w:after="0" w:line="240" w:lineRule="auto"/>
              <w:rPr>
                <w:rFonts w:ascii="Times New Roman" w:hAnsi="Times New Roman" w:cs="Times New Roman"/>
                <w:sz w:val="24"/>
                <w:szCs w:val="24"/>
                <w:lang w:eastAsia="ar-SA"/>
              </w:rPr>
            </w:pPr>
            <w:r w:rsidRPr="00790D8F">
              <w:rPr>
                <w:rFonts w:ascii="Times New Roman" w:hAnsi="Times New Roman" w:cs="Times New Roman"/>
                <w:bCs/>
                <w:i/>
                <w:sz w:val="24"/>
                <w:szCs w:val="24"/>
              </w:rPr>
              <w:t xml:space="preserve"> Л/о№3</w:t>
            </w:r>
            <w:r w:rsidRPr="00790D8F">
              <w:rPr>
                <w:rFonts w:ascii="Times New Roman" w:hAnsi="Times New Roman" w:cs="Times New Roman"/>
                <w:i/>
                <w:sz w:val="24"/>
                <w:szCs w:val="24"/>
              </w:rPr>
              <w:t>. Сравнение скорости испарения воды и спирта по исчезновению их капель на фильтровальной бумаге.</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35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 xml:space="preserve">Химические реакции. </w:t>
            </w:r>
          </w:p>
          <w:p w:rsidR="00790D8F" w:rsidRPr="00790D8F" w:rsidRDefault="00790D8F" w:rsidP="00790D8F">
            <w:pPr>
              <w:suppressAutoHyphens/>
              <w:spacing w:after="0" w:line="240" w:lineRule="auto"/>
              <w:rPr>
                <w:rFonts w:ascii="Times New Roman" w:hAnsi="Times New Roman" w:cs="Times New Roman"/>
                <w:bCs/>
                <w:i/>
                <w:sz w:val="24"/>
                <w:szCs w:val="24"/>
                <w:lang w:eastAsia="ar-SA"/>
              </w:rPr>
            </w:pPr>
            <w:r w:rsidRPr="00790D8F">
              <w:rPr>
                <w:rFonts w:ascii="Times New Roman" w:hAnsi="Times New Roman" w:cs="Times New Roman"/>
                <w:bCs/>
                <w:i/>
                <w:sz w:val="24"/>
                <w:szCs w:val="24"/>
              </w:rPr>
              <w:t>Л/о№4.</w:t>
            </w:r>
            <w:r w:rsidRPr="00790D8F">
              <w:rPr>
                <w:rFonts w:ascii="Times New Roman" w:hAnsi="Times New Roman" w:cs="Times New Roman"/>
                <w:i/>
                <w:sz w:val="24"/>
                <w:szCs w:val="24"/>
              </w:rPr>
              <w:t xml:space="preserve"> Окисление меди в пламени спиртовки или горелки. Л/о№5. Помутнение известковой воды от выдыхаемого углекислого газа.</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sz w:val="24"/>
                <w:szCs w:val="24"/>
              </w:rPr>
              <w:t>36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Закон сохранения массы веществ. Химические уравнения</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333"/>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37</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Расчёты по химическим уравнениям</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347"/>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38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Реакции разложения</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305"/>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39</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Реакции соединения</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40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Реакции замещения.</w:t>
            </w:r>
          </w:p>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i/>
                <w:sz w:val="24"/>
                <w:szCs w:val="24"/>
              </w:rPr>
              <w:t xml:space="preserve"> Л/о №6.</w:t>
            </w:r>
            <w:r w:rsidRPr="00790D8F">
              <w:rPr>
                <w:rFonts w:ascii="Times New Roman" w:hAnsi="Times New Roman" w:cs="Times New Roman"/>
                <w:i/>
                <w:sz w:val="24"/>
                <w:szCs w:val="24"/>
              </w:rPr>
              <w:t xml:space="preserve"> Замещение меди в растворе хлорида меди (II)</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41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pacing w:after="0" w:line="240" w:lineRule="auto"/>
              <w:rPr>
                <w:rFonts w:ascii="Times New Roman" w:hAnsi="Times New Roman" w:cs="Times New Roman"/>
                <w:sz w:val="24"/>
                <w:szCs w:val="24"/>
                <w:lang w:eastAsia="ar-SA"/>
              </w:rPr>
            </w:pPr>
            <w:r w:rsidRPr="00790D8F">
              <w:rPr>
                <w:rFonts w:ascii="Times New Roman" w:hAnsi="Times New Roman" w:cs="Times New Roman"/>
                <w:bCs/>
                <w:sz w:val="24"/>
                <w:szCs w:val="24"/>
              </w:rPr>
              <w:t xml:space="preserve">Реакции обмена. </w:t>
            </w:r>
            <w:r w:rsidRPr="00790D8F">
              <w:rPr>
                <w:rFonts w:ascii="Times New Roman" w:hAnsi="Times New Roman" w:cs="Times New Roman"/>
                <w:sz w:val="24"/>
                <w:szCs w:val="24"/>
              </w:rPr>
              <w:t xml:space="preserve"> </w:t>
            </w:r>
          </w:p>
          <w:p w:rsidR="00790D8F" w:rsidRPr="00790D8F" w:rsidRDefault="00790D8F" w:rsidP="00790D8F">
            <w:pPr>
              <w:suppressAutoHyphens/>
              <w:spacing w:after="0" w:line="240" w:lineRule="auto"/>
              <w:rPr>
                <w:rFonts w:ascii="Times New Roman" w:hAnsi="Times New Roman" w:cs="Times New Roman"/>
                <w:bCs/>
                <w:i/>
                <w:sz w:val="24"/>
                <w:szCs w:val="24"/>
                <w:lang w:eastAsia="ar-SA"/>
              </w:rPr>
            </w:pPr>
            <w:r w:rsidRPr="00790D8F">
              <w:rPr>
                <w:rFonts w:ascii="Times New Roman" w:hAnsi="Times New Roman" w:cs="Times New Roman"/>
                <w:i/>
                <w:sz w:val="24"/>
                <w:szCs w:val="24"/>
              </w:rPr>
              <w:t>Л/о№7. Получение углекислого газа взаимодействием соды и кислоты.</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42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Типы химических реакций на примере свойств воды</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43</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Контрольная работа по теме «</w:t>
            </w:r>
            <w:r w:rsidRPr="00790D8F">
              <w:rPr>
                <w:rFonts w:ascii="Times New Roman" w:hAnsi="Times New Roman" w:cs="Times New Roman"/>
                <w:sz w:val="24"/>
                <w:szCs w:val="24"/>
              </w:rPr>
              <w:t>Изменения, происходящие с веществами</w:t>
            </w:r>
            <w:r w:rsidRPr="00790D8F">
              <w:rPr>
                <w:rFonts w:ascii="Times New Roman" w:hAnsi="Times New Roman" w:cs="Times New Roman"/>
                <w:bCs/>
                <w:sz w:val="24"/>
                <w:szCs w:val="24"/>
              </w:rPr>
              <w:t>»</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66"/>
        </w:trPr>
        <w:tc>
          <w:tcPr>
            <w:tcW w:w="953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
                <w:sz w:val="24"/>
                <w:szCs w:val="24"/>
              </w:rPr>
              <w:t>Практикум №1. Простейшие операции с веществом  (</w:t>
            </w:r>
            <w:r w:rsidRPr="00790D8F">
              <w:rPr>
                <w:rFonts w:ascii="Times New Roman" w:hAnsi="Times New Roman" w:cs="Times New Roman"/>
                <w:b/>
                <w:bCs/>
                <w:sz w:val="24"/>
                <w:szCs w:val="24"/>
              </w:rPr>
              <w:t>5ч)</w:t>
            </w: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sz w:val="24"/>
                <w:szCs w:val="24"/>
                <w:lang w:eastAsia="ar-SA"/>
              </w:rPr>
            </w:pPr>
            <w:r w:rsidRPr="00790D8F">
              <w:rPr>
                <w:rFonts w:ascii="Times New Roman" w:hAnsi="Times New Roman" w:cs="Times New Roman"/>
                <w:bCs/>
                <w:sz w:val="24"/>
                <w:szCs w:val="24"/>
              </w:rPr>
              <w:t>44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u w:val="single"/>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u w:val="single"/>
              </w:rPr>
              <w:t>Практическая работа №1</w:t>
            </w:r>
            <w:r w:rsidRPr="00790D8F">
              <w:rPr>
                <w:rFonts w:ascii="Times New Roman" w:hAnsi="Times New Roman" w:cs="Times New Roman"/>
                <w:bCs/>
                <w:sz w:val="24"/>
                <w:szCs w:val="24"/>
              </w:rPr>
              <w:t>. Правила ТБ при работе в химическом кабинете. Приёмы обращения с лабораторным оборудованием и нагревательными приборами.</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sz w:val="24"/>
                <w:szCs w:val="24"/>
                <w:lang w:eastAsia="ar-SA"/>
              </w:rPr>
            </w:pPr>
            <w:r w:rsidRPr="00790D8F">
              <w:rPr>
                <w:rFonts w:ascii="Times New Roman" w:hAnsi="Times New Roman" w:cs="Times New Roman"/>
                <w:bCs/>
                <w:sz w:val="24"/>
                <w:szCs w:val="24"/>
              </w:rPr>
              <w:t>45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u w:val="single"/>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sz w:val="24"/>
                <w:szCs w:val="24"/>
                <w:lang w:eastAsia="ar-SA"/>
              </w:rPr>
            </w:pPr>
            <w:r w:rsidRPr="00790D8F">
              <w:rPr>
                <w:rFonts w:ascii="Times New Roman" w:hAnsi="Times New Roman" w:cs="Times New Roman"/>
                <w:bCs/>
                <w:sz w:val="24"/>
                <w:szCs w:val="24"/>
                <w:u w:val="single"/>
              </w:rPr>
              <w:t xml:space="preserve">Практическая работа№2. </w:t>
            </w:r>
            <w:r w:rsidRPr="00790D8F">
              <w:rPr>
                <w:rFonts w:ascii="Times New Roman" w:hAnsi="Times New Roman" w:cs="Times New Roman"/>
                <w:sz w:val="24"/>
                <w:szCs w:val="24"/>
              </w:rPr>
              <w:t xml:space="preserve">Наблюдение за горящей свечой </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sz w:val="24"/>
                <w:szCs w:val="24"/>
                <w:lang w:eastAsia="ar-SA"/>
              </w:rPr>
            </w:pPr>
            <w:r w:rsidRPr="00790D8F">
              <w:rPr>
                <w:rFonts w:ascii="Times New Roman" w:hAnsi="Times New Roman" w:cs="Times New Roman"/>
                <w:bCs/>
                <w:sz w:val="24"/>
                <w:szCs w:val="24"/>
              </w:rPr>
              <w:t>46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u w:val="single"/>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sz w:val="24"/>
                <w:szCs w:val="24"/>
                <w:lang w:eastAsia="ar-SA"/>
              </w:rPr>
            </w:pPr>
            <w:r w:rsidRPr="00790D8F">
              <w:rPr>
                <w:rFonts w:ascii="Times New Roman" w:hAnsi="Times New Roman" w:cs="Times New Roman"/>
                <w:bCs/>
                <w:sz w:val="24"/>
                <w:szCs w:val="24"/>
                <w:u w:val="single"/>
              </w:rPr>
              <w:t>Практическая работа№3</w:t>
            </w:r>
            <w:r w:rsidRPr="00790D8F">
              <w:rPr>
                <w:rFonts w:ascii="Times New Roman" w:hAnsi="Times New Roman" w:cs="Times New Roman"/>
                <w:sz w:val="24"/>
                <w:szCs w:val="24"/>
                <w:u w:val="single"/>
              </w:rPr>
              <w:t>.</w:t>
            </w:r>
            <w:r w:rsidRPr="00790D8F">
              <w:rPr>
                <w:rFonts w:ascii="Times New Roman" w:hAnsi="Times New Roman" w:cs="Times New Roman"/>
                <w:sz w:val="24"/>
                <w:szCs w:val="24"/>
              </w:rPr>
              <w:t xml:space="preserve"> Анализ почвы и воды</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sz w:val="24"/>
                <w:szCs w:val="24"/>
                <w:lang w:eastAsia="ar-SA"/>
              </w:rPr>
            </w:pPr>
            <w:r w:rsidRPr="00790D8F">
              <w:rPr>
                <w:rFonts w:ascii="Times New Roman" w:hAnsi="Times New Roman" w:cs="Times New Roman"/>
                <w:bCs/>
                <w:sz w:val="24"/>
                <w:szCs w:val="24"/>
              </w:rPr>
              <w:t>47</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u w:val="single"/>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u w:val="single"/>
              </w:rPr>
              <w:t>Практическая работа№4.</w:t>
            </w:r>
            <w:r w:rsidRPr="00790D8F">
              <w:rPr>
                <w:rFonts w:ascii="Times New Roman" w:hAnsi="Times New Roman" w:cs="Times New Roman"/>
                <w:bCs/>
                <w:sz w:val="24"/>
                <w:szCs w:val="24"/>
              </w:rPr>
              <w:t xml:space="preserve">Признаки химических реакций </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sz w:val="24"/>
                <w:szCs w:val="24"/>
                <w:lang w:eastAsia="ar-SA"/>
              </w:rPr>
            </w:pPr>
            <w:r w:rsidRPr="00790D8F">
              <w:rPr>
                <w:rFonts w:ascii="Times New Roman" w:hAnsi="Times New Roman" w:cs="Times New Roman"/>
                <w:sz w:val="24"/>
                <w:szCs w:val="24"/>
              </w:rPr>
              <w:t>48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u w:val="single"/>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u w:val="single"/>
                <w:lang w:eastAsia="ar-SA"/>
              </w:rPr>
            </w:pPr>
            <w:r w:rsidRPr="00790D8F">
              <w:rPr>
                <w:rFonts w:ascii="Times New Roman" w:hAnsi="Times New Roman" w:cs="Times New Roman"/>
                <w:bCs/>
                <w:sz w:val="24"/>
                <w:szCs w:val="24"/>
                <w:u w:val="single"/>
              </w:rPr>
              <w:t>Практическая работа№5.</w:t>
            </w:r>
            <w:r w:rsidRPr="00790D8F">
              <w:rPr>
                <w:rFonts w:ascii="Times New Roman" w:hAnsi="Times New Roman" w:cs="Times New Roman"/>
                <w:sz w:val="24"/>
                <w:szCs w:val="24"/>
              </w:rPr>
              <w:t xml:space="preserve"> Приготовление раствора сахара и определение массовой доли его в </w:t>
            </w:r>
            <w:r w:rsidRPr="00790D8F">
              <w:rPr>
                <w:rFonts w:ascii="Times New Roman" w:hAnsi="Times New Roman" w:cs="Times New Roman"/>
                <w:sz w:val="24"/>
                <w:szCs w:val="24"/>
              </w:rPr>
              <w:lastRenderedPageBreak/>
              <w:t>растворе.</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08"/>
        </w:trPr>
        <w:tc>
          <w:tcPr>
            <w:tcW w:w="953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
                <w:sz w:val="24"/>
                <w:szCs w:val="24"/>
              </w:rPr>
              <w:lastRenderedPageBreak/>
              <w:t>Растворение. Растворы. Свойства растворов электролитов.  (</w:t>
            </w:r>
            <w:r w:rsidRPr="00790D8F">
              <w:rPr>
                <w:rFonts w:ascii="Times New Roman" w:hAnsi="Times New Roman" w:cs="Times New Roman"/>
                <w:b/>
                <w:bCs/>
                <w:sz w:val="24"/>
                <w:szCs w:val="24"/>
              </w:rPr>
              <w:t xml:space="preserve">18ч) </w:t>
            </w: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sz w:val="24"/>
                <w:szCs w:val="24"/>
              </w:rPr>
              <w:t>49</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 xml:space="preserve">Растворение как физико-химический процесс. Растворимость </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336"/>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sz w:val="24"/>
                <w:szCs w:val="24"/>
              </w:rPr>
              <w:t>50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 xml:space="preserve">Понятие об электролитической диссоциации </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sz w:val="24"/>
                <w:szCs w:val="24"/>
              </w:rPr>
              <w:t>51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Основные положения теории электролитической диссоциации</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16"/>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sz w:val="24"/>
                <w:szCs w:val="24"/>
              </w:rPr>
              <w:t>52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Классификация ионов и их свойства</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66"/>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53</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Ионные уравнения</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54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Кислоты в свете ТЭД.</w:t>
            </w:r>
          </w:p>
          <w:p w:rsidR="00790D8F" w:rsidRPr="00790D8F" w:rsidRDefault="00790D8F" w:rsidP="00790D8F">
            <w:pPr>
              <w:suppressAutoHyphens/>
              <w:spacing w:after="0" w:line="240" w:lineRule="auto"/>
              <w:rPr>
                <w:rFonts w:ascii="Times New Roman" w:hAnsi="Times New Roman" w:cs="Times New Roman"/>
                <w:i/>
                <w:sz w:val="24"/>
                <w:szCs w:val="24"/>
                <w:lang w:eastAsia="ar-SA"/>
              </w:rPr>
            </w:pPr>
            <w:r w:rsidRPr="00790D8F">
              <w:rPr>
                <w:rFonts w:ascii="Times New Roman" w:hAnsi="Times New Roman" w:cs="Times New Roman"/>
                <w:bCs/>
                <w:i/>
                <w:sz w:val="24"/>
                <w:szCs w:val="24"/>
              </w:rPr>
              <w:t>Л/о№</w:t>
            </w:r>
            <w:r w:rsidRPr="00790D8F">
              <w:rPr>
                <w:rFonts w:ascii="Times New Roman" w:hAnsi="Times New Roman" w:cs="Times New Roman"/>
                <w:i/>
                <w:sz w:val="24"/>
                <w:szCs w:val="24"/>
              </w:rPr>
              <w:t xml:space="preserve">8. Реакции, характерные для растворов кислот (соляной или серной). </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313"/>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55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Основания в свете ТЭД.</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56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 xml:space="preserve"> Свойства оснований </w:t>
            </w:r>
          </w:p>
          <w:p w:rsidR="00790D8F" w:rsidRPr="00790D8F" w:rsidRDefault="00790D8F" w:rsidP="00790D8F">
            <w:pPr>
              <w:spacing w:after="0" w:line="240" w:lineRule="auto"/>
              <w:rPr>
                <w:rFonts w:ascii="Times New Roman" w:hAnsi="Times New Roman" w:cs="Times New Roman"/>
                <w:i/>
                <w:sz w:val="24"/>
                <w:szCs w:val="24"/>
              </w:rPr>
            </w:pPr>
            <w:r w:rsidRPr="00790D8F">
              <w:rPr>
                <w:rFonts w:ascii="Times New Roman" w:hAnsi="Times New Roman" w:cs="Times New Roman"/>
                <w:bCs/>
                <w:i/>
                <w:sz w:val="24"/>
                <w:szCs w:val="24"/>
              </w:rPr>
              <w:t>Л/о№</w:t>
            </w:r>
            <w:r w:rsidRPr="00790D8F">
              <w:rPr>
                <w:rFonts w:ascii="Times New Roman" w:hAnsi="Times New Roman" w:cs="Times New Roman"/>
                <w:i/>
                <w:sz w:val="24"/>
                <w:szCs w:val="24"/>
              </w:rPr>
              <w:t>9. Реакции, характерные для растворов щелочей (</w:t>
            </w:r>
            <w:proofErr w:type="spellStart"/>
            <w:r w:rsidRPr="00790D8F">
              <w:rPr>
                <w:rFonts w:ascii="Times New Roman" w:hAnsi="Times New Roman" w:cs="Times New Roman"/>
                <w:i/>
                <w:sz w:val="24"/>
                <w:szCs w:val="24"/>
              </w:rPr>
              <w:t>гидроксидов</w:t>
            </w:r>
            <w:proofErr w:type="spellEnd"/>
            <w:r w:rsidRPr="00790D8F">
              <w:rPr>
                <w:rFonts w:ascii="Times New Roman" w:hAnsi="Times New Roman" w:cs="Times New Roman"/>
                <w:i/>
                <w:sz w:val="24"/>
                <w:szCs w:val="24"/>
              </w:rPr>
              <w:t xml:space="preserve"> натрия или калия).</w:t>
            </w:r>
          </w:p>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i/>
                <w:sz w:val="24"/>
                <w:szCs w:val="24"/>
              </w:rPr>
              <w:t xml:space="preserve"> Л/о№10. Получение и свойства нерастворимого основания, например </w:t>
            </w:r>
            <w:proofErr w:type="spellStart"/>
            <w:r w:rsidRPr="00790D8F">
              <w:rPr>
                <w:rFonts w:ascii="Times New Roman" w:hAnsi="Times New Roman" w:cs="Times New Roman"/>
                <w:i/>
                <w:sz w:val="24"/>
                <w:szCs w:val="24"/>
              </w:rPr>
              <w:t>гидроксида</w:t>
            </w:r>
            <w:proofErr w:type="spellEnd"/>
            <w:r w:rsidRPr="00790D8F">
              <w:rPr>
                <w:rFonts w:ascii="Times New Roman" w:hAnsi="Times New Roman" w:cs="Times New Roman"/>
                <w:i/>
                <w:sz w:val="24"/>
                <w:szCs w:val="24"/>
              </w:rPr>
              <w:t xml:space="preserve"> меди (II). </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30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57</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Соли в свете ТЭД, их классификация.</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58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Соли в свете ТЭД, их свойства.</w:t>
            </w:r>
          </w:p>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i/>
                <w:sz w:val="24"/>
                <w:szCs w:val="24"/>
              </w:rPr>
              <w:t>Л/о№11. Реакции, характерные для растворов солей (например, для хлорида меди (II)).</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59</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Оксиды, их классификация, свойства</w:t>
            </w:r>
          </w:p>
          <w:p w:rsidR="00790D8F" w:rsidRPr="00790D8F" w:rsidRDefault="00790D8F" w:rsidP="00790D8F">
            <w:pPr>
              <w:suppressAutoHyphens/>
              <w:spacing w:after="0" w:line="240" w:lineRule="auto"/>
              <w:rPr>
                <w:rFonts w:ascii="Times New Roman" w:hAnsi="Times New Roman" w:cs="Times New Roman"/>
                <w:i/>
                <w:sz w:val="24"/>
                <w:szCs w:val="24"/>
                <w:lang w:eastAsia="ar-SA"/>
              </w:rPr>
            </w:pPr>
            <w:r w:rsidRPr="00790D8F">
              <w:rPr>
                <w:rFonts w:ascii="Times New Roman" w:hAnsi="Times New Roman" w:cs="Times New Roman"/>
                <w:bCs/>
                <w:i/>
                <w:sz w:val="24"/>
                <w:szCs w:val="24"/>
              </w:rPr>
              <w:t>Л/о№</w:t>
            </w:r>
            <w:r w:rsidRPr="00790D8F">
              <w:rPr>
                <w:rFonts w:ascii="Times New Roman" w:hAnsi="Times New Roman" w:cs="Times New Roman"/>
                <w:i/>
                <w:sz w:val="24"/>
                <w:szCs w:val="24"/>
              </w:rPr>
              <w:t xml:space="preserve">12. Реакции, характерные для основных оксидов (например, для оксида кальция). </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60</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sz w:val="24"/>
                <w:szCs w:val="24"/>
              </w:rPr>
              <w:t>Обобщение сведений об оксидах</w:t>
            </w:r>
            <w:r w:rsidRPr="00790D8F">
              <w:rPr>
                <w:rFonts w:ascii="Times New Roman" w:hAnsi="Times New Roman" w:cs="Times New Roman"/>
                <w:i/>
                <w:sz w:val="24"/>
                <w:szCs w:val="24"/>
              </w:rPr>
              <w:t xml:space="preserve"> Л/о№13. Реакции, характерные для кислотных оксидов (например, для углекислого газа).</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61</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Генетическая связь между классами неорганических веществ</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97"/>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62</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Окислительно-восстановительные реакции</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63</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Упражнения в составлении окислительно-восстановительных реакций</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64</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Составление окислительно-восстановительных реакций методом электронного баланса</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489"/>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65</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Свойства простых веществ-металлов и неметаллов, кислот и солей  в свете ОВ</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315"/>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66</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sz w:val="24"/>
                <w:szCs w:val="24"/>
              </w:rPr>
              <w:t xml:space="preserve">Административная контрольная работа - годовая  </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46"/>
        </w:trPr>
        <w:tc>
          <w:tcPr>
            <w:tcW w:w="953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
                <w:bCs/>
                <w:sz w:val="24"/>
                <w:szCs w:val="24"/>
                <w:lang w:eastAsia="ar-SA"/>
              </w:rPr>
            </w:pPr>
            <w:r w:rsidRPr="00790D8F">
              <w:rPr>
                <w:rFonts w:ascii="Times New Roman" w:hAnsi="Times New Roman" w:cs="Times New Roman"/>
                <w:b/>
                <w:sz w:val="24"/>
                <w:szCs w:val="24"/>
              </w:rPr>
              <w:t xml:space="preserve">РАЗДЕЛ </w:t>
            </w:r>
            <w:r w:rsidRPr="00790D8F">
              <w:rPr>
                <w:rFonts w:ascii="Times New Roman" w:hAnsi="Times New Roman" w:cs="Times New Roman"/>
                <w:b/>
                <w:bCs/>
                <w:sz w:val="24"/>
                <w:szCs w:val="24"/>
              </w:rPr>
              <w:t xml:space="preserve">7.  </w:t>
            </w:r>
            <w:r w:rsidRPr="00790D8F">
              <w:rPr>
                <w:rFonts w:ascii="Times New Roman" w:hAnsi="Times New Roman" w:cs="Times New Roman"/>
                <w:b/>
                <w:sz w:val="24"/>
                <w:szCs w:val="24"/>
              </w:rPr>
              <w:t>Практикум №2. Свойства растворов электролитов  (</w:t>
            </w:r>
            <w:r w:rsidRPr="00790D8F">
              <w:rPr>
                <w:rFonts w:ascii="Times New Roman" w:hAnsi="Times New Roman" w:cs="Times New Roman"/>
                <w:b/>
                <w:bCs/>
                <w:sz w:val="24"/>
                <w:szCs w:val="24"/>
              </w:rPr>
              <w:t>2ч)</w:t>
            </w:r>
          </w:p>
        </w:tc>
      </w:tr>
      <w:tr w:rsidR="00790D8F" w:rsidRPr="00790D8F" w:rsidTr="00790D8F">
        <w:trPr>
          <w:trHeight w:val="263"/>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67</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u w:val="single"/>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u w:val="single"/>
              </w:rPr>
              <w:t>Практическая работа№6.</w:t>
            </w:r>
            <w:r w:rsidRPr="00790D8F">
              <w:rPr>
                <w:rFonts w:ascii="Times New Roman" w:hAnsi="Times New Roman" w:cs="Times New Roman"/>
                <w:b/>
                <w:bCs/>
                <w:sz w:val="24"/>
                <w:szCs w:val="24"/>
              </w:rPr>
              <w:t xml:space="preserve"> </w:t>
            </w:r>
            <w:r w:rsidRPr="00790D8F">
              <w:rPr>
                <w:rFonts w:ascii="Times New Roman" w:hAnsi="Times New Roman" w:cs="Times New Roman"/>
                <w:bCs/>
                <w:sz w:val="24"/>
                <w:szCs w:val="24"/>
              </w:rPr>
              <w:t>Свойства кислот, оснований, оксидов и солей</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63"/>
        </w:trPr>
        <w:tc>
          <w:tcPr>
            <w:tcW w:w="1033"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r w:rsidRPr="00790D8F">
              <w:rPr>
                <w:rFonts w:ascii="Times New Roman" w:hAnsi="Times New Roman" w:cs="Times New Roman"/>
                <w:bCs/>
                <w:sz w:val="24"/>
                <w:szCs w:val="24"/>
              </w:rPr>
              <w:t>68</w:t>
            </w:r>
          </w:p>
        </w:tc>
        <w:tc>
          <w:tcPr>
            <w:tcW w:w="1418"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ind w:left="1131" w:hanging="1131"/>
              <w:rPr>
                <w:rFonts w:ascii="Times New Roman" w:hAnsi="Times New Roman" w:cs="Times New Roman"/>
                <w:bCs/>
                <w:sz w:val="24"/>
                <w:szCs w:val="24"/>
                <w:u w:val="single"/>
                <w:lang w:eastAsia="ar-SA"/>
              </w:rPr>
            </w:pPr>
          </w:p>
        </w:tc>
        <w:tc>
          <w:tcPr>
            <w:tcW w:w="5327" w:type="dxa"/>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sz w:val="24"/>
                <w:szCs w:val="24"/>
                <w:lang w:eastAsia="ar-SA"/>
              </w:rPr>
            </w:pPr>
            <w:r w:rsidRPr="00790D8F">
              <w:rPr>
                <w:rFonts w:ascii="Times New Roman" w:hAnsi="Times New Roman" w:cs="Times New Roman"/>
                <w:bCs/>
                <w:sz w:val="24"/>
                <w:szCs w:val="24"/>
                <w:u w:val="single"/>
              </w:rPr>
              <w:t>Практическая работа№7.</w:t>
            </w:r>
            <w:r w:rsidRPr="00790D8F">
              <w:rPr>
                <w:rFonts w:ascii="Times New Roman" w:hAnsi="Times New Roman" w:cs="Times New Roman"/>
                <w:b/>
                <w:bCs/>
                <w:sz w:val="24"/>
                <w:szCs w:val="24"/>
              </w:rPr>
              <w:t xml:space="preserve"> </w:t>
            </w:r>
            <w:r w:rsidRPr="00790D8F">
              <w:rPr>
                <w:rFonts w:ascii="Times New Roman" w:hAnsi="Times New Roman" w:cs="Times New Roman"/>
                <w:bCs/>
                <w:sz w:val="24"/>
                <w:szCs w:val="24"/>
              </w:rPr>
              <w:t>Решение экспериментальных задач.</w:t>
            </w:r>
          </w:p>
        </w:tc>
        <w:tc>
          <w:tcPr>
            <w:tcW w:w="1760" w:type="dxa"/>
            <w:tcBorders>
              <w:top w:val="single" w:sz="6" w:space="0" w:color="auto"/>
              <w:left w:val="single" w:sz="6" w:space="0" w:color="auto"/>
              <w:bottom w:val="single" w:sz="6" w:space="0" w:color="auto"/>
              <w:right w:val="single" w:sz="6" w:space="0" w:color="auto"/>
            </w:tcBorders>
            <w:shd w:val="clear" w:color="auto" w:fill="FFFFFF"/>
          </w:tcPr>
          <w:p w:rsidR="00790D8F" w:rsidRPr="00790D8F" w:rsidRDefault="00790D8F" w:rsidP="00790D8F">
            <w:pPr>
              <w:suppressAutoHyphens/>
              <w:spacing w:after="0" w:line="240" w:lineRule="auto"/>
              <w:jc w:val="center"/>
              <w:rPr>
                <w:rFonts w:ascii="Times New Roman" w:hAnsi="Times New Roman" w:cs="Times New Roman"/>
                <w:bCs/>
                <w:sz w:val="24"/>
                <w:szCs w:val="24"/>
                <w:lang w:eastAsia="ar-SA"/>
              </w:rPr>
            </w:pPr>
          </w:p>
        </w:tc>
      </w:tr>
      <w:tr w:rsidR="00790D8F" w:rsidRPr="00790D8F" w:rsidTr="00790D8F">
        <w:trPr>
          <w:trHeight w:val="256"/>
        </w:trPr>
        <w:tc>
          <w:tcPr>
            <w:tcW w:w="9538" w:type="dxa"/>
            <w:gridSpan w:val="4"/>
            <w:tcBorders>
              <w:top w:val="single" w:sz="6" w:space="0" w:color="auto"/>
              <w:left w:val="single" w:sz="6" w:space="0" w:color="auto"/>
              <w:bottom w:val="single" w:sz="6" w:space="0" w:color="auto"/>
              <w:right w:val="single" w:sz="6" w:space="0" w:color="auto"/>
            </w:tcBorders>
            <w:shd w:val="clear" w:color="auto" w:fill="FFFFFF"/>
            <w:hideMark/>
          </w:tcPr>
          <w:p w:rsidR="00790D8F" w:rsidRPr="00790D8F" w:rsidRDefault="00790D8F" w:rsidP="00790D8F">
            <w:pPr>
              <w:suppressAutoHyphens/>
              <w:spacing w:after="0" w:line="240" w:lineRule="auto"/>
              <w:rPr>
                <w:rFonts w:ascii="Times New Roman" w:hAnsi="Times New Roman" w:cs="Times New Roman"/>
                <w:bCs/>
                <w:sz w:val="24"/>
                <w:szCs w:val="24"/>
                <w:lang w:eastAsia="ar-SA"/>
              </w:rPr>
            </w:pPr>
            <w:r w:rsidRPr="00790D8F">
              <w:rPr>
                <w:rFonts w:ascii="Times New Roman" w:hAnsi="Times New Roman" w:cs="Times New Roman"/>
                <w:bCs/>
                <w:sz w:val="24"/>
                <w:szCs w:val="24"/>
              </w:rPr>
              <w:t xml:space="preserve">ИТОГО:    </w:t>
            </w:r>
            <w:r w:rsidRPr="00790D8F">
              <w:rPr>
                <w:rFonts w:ascii="Times New Roman" w:hAnsi="Times New Roman" w:cs="Times New Roman"/>
                <w:b/>
                <w:bCs/>
                <w:sz w:val="24"/>
                <w:szCs w:val="24"/>
              </w:rPr>
              <w:t>68  часов</w:t>
            </w:r>
          </w:p>
        </w:tc>
      </w:tr>
    </w:tbl>
    <w:p w:rsidR="00790D8F" w:rsidRPr="00790D8F" w:rsidRDefault="00790D8F" w:rsidP="00790D8F">
      <w:pPr>
        <w:spacing w:after="0" w:line="240" w:lineRule="auto"/>
        <w:rPr>
          <w:rFonts w:ascii="Times New Roman" w:hAnsi="Times New Roman" w:cs="Times New Roman"/>
          <w:b/>
          <w:sz w:val="24"/>
          <w:szCs w:val="24"/>
          <w:lang w:eastAsia="ar-SA"/>
        </w:rPr>
      </w:pPr>
    </w:p>
    <w:p w:rsidR="00E7473C" w:rsidRPr="00790D8F" w:rsidRDefault="00790D8F" w:rsidP="00790D8F">
      <w:pPr>
        <w:spacing w:after="0" w:line="240" w:lineRule="auto"/>
        <w:rPr>
          <w:rFonts w:ascii="Times New Roman" w:hAnsi="Times New Roman" w:cs="Times New Roman"/>
          <w:b/>
          <w:sz w:val="24"/>
          <w:szCs w:val="24"/>
        </w:rPr>
      </w:pPr>
      <w:r w:rsidRPr="00790D8F">
        <w:rPr>
          <w:rFonts w:ascii="Times New Roman" w:hAnsi="Times New Roman" w:cs="Times New Roman"/>
          <w:b/>
          <w:sz w:val="24"/>
          <w:szCs w:val="24"/>
        </w:rPr>
        <w:t xml:space="preserve">                    </w:t>
      </w:r>
    </w:p>
    <w:sectPr w:rsidR="00E7473C" w:rsidRPr="00790D8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DejaVu Sans">
    <w:charset w:val="80"/>
    <w:family w:val="auto"/>
    <w:pitch w:val="variable"/>
    <w:sig w:usb0="00000000" w:usb1="00000000" w:usb2="00000000" w:usb3="00000000" w:csb0="0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lvl>
  </w:abstractNum>
  <w:abstractNum w:abstractNumId="1">
    <w:nsid w:val="00000002"/>
    <w:multiLevelType w:val="singleLevel"/>
    <w:tmpl w:val="00000002"/>
    <w:name w:val="WW8Num6"/>
    <w:lvl w:ilvl="0">
      <w:start w:val="1"/>
      <w:numFmt w:val="bullet"/>
      <w:lvlText w:val=""/>
      <w:lvlJc w:val="left"/>
      <w:pPr>
        <w:tabs>
          <w:tab w:val="num" w:pos="720"/>
        </w:tabs>
        <w:ind w:left="720" w:hanging="360"/>
      </w:pPr>
      <w:rPr>
        <w:rFonts w:ascii="Symbol" w:hAnsi="Symbol"/>
      </w:rPr>
    </w:lvl>
  </w:abstractNum>
  <w:abstractNum w:abstractNumId="2">
    <w:nsid w:val="00000003"/>
    <w:multiLevelType w:val="singleLevel"/>
    <w:tmpl w:val="00000003"/>
    <w:name w:val="WW8Num7"/>
    <w:lvl w:ilvl="0">
      <w:start w:val="12"/>
      <w:numFmt w:val="decimal"/>
      <w:lvlText w:val="%1"/>
      <w:lvlJc w:val="left"/>
      <w:pPr>
        <w:tabs>
          <w:tab w:val="num" w:pos="0"/>
        </w:tabs>
        <w:ind w:left="0" w:firstLine="0"/>
      </w:pPr>
      <w:rPr>
        <w:rFonts w:ascii="Times New Roman" w:hAnsi="Times New Roman" w:cs="Times New Roman"/>
      </w:rPr>
    </w:lvl>
  </w:abstractNum>
  <w:abstractNum w:abstractNumId="3">
    <w:nsid w:val="00000004"/>
    <w:multiLevelType w:val="singleLevel"/>
    <w:tmpl w:val="00000004"/>
    <w:name w:val="WW8Num15"/>
    <w:lvl w:ilvl="0">
      <w:start w:val="1"/>
      <w:numFmt w:val="decimal"/>
      <w:lvlText w:val="%1"/>
      <w:lvlJc w:val="left"/>
      <w:pPr>
        <w:tabs>
          <w:tab w:val="num" w:pos="0"/>
        </w:tabs>
        <w:ind w:left="0" w:firstLine="0"/>
      </w:pPr>
      <w:rPr>
        <w:rFonts w:ascii="Times New Roman" w:hAnsi="Times New Roman" w:cs="Times New Roman"/>
      </w:rPr>
    </w:lvl>
  </w:abstractNum>
  <w:abstractNum w:abstractNumId="4">
    <w:nsid w:val="2B1A4768"/>
    <w:multiLevelType w:val="hybridMultilevel"/>
    <w:tmpl w:val="471ECA1C"/>
    <w:lvl w:ilvl="0" w:tplc="13BEB542">
      <w:start w:val="1"/>
      <w:numFmt w:val="decimal"/>
      <w:lvlText w:val="%1."/>
      <w:lvlJc w:val="left"/>
      <w:pPr>
        <w:ind w:left="495"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num>
  <w:num w:numId="3">
    <w:abstractNumId w:val="1"/>
    <w:lvlOverride w:ilvl="0"/>
  </w:num>
  <w:num w:numId="4">
    <w:abstractNumId w:val="2"/>
    <w:lvlOverride w:ilvl="0">
      <w:startOverride w:val="12"/>
    </w:lvlOverride>
  </w:num>
  <w:num w:numId="5">
    <w:abstractNumId w:val="3"/>
    <w:lvlOverride w:ilvl="0">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2"/>
  <w:proofState w:spelling="clean" w:grammar="clean"/>
  <w:defaultTabStop w:val="708"/>
  <w:characterSpacingControl w:val="doNotCompress"/>
  <w:compat>
    <w:useFELayout/>
  </w:compat>
  <w:rsids>
    <w:rsidRoot w:val="00790D8F"/>
    <w:rsid w:val="00790D8F"/>
    <w:rsid w:val="00E747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790D8F"/>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4">
    <w:name w:val="Верхний колонтитул Знак"/>
    <w:basedOn w:val="a0"/>
    <w:link w:val="a3"/>
    <w:uiPriority w:val="99"/>
    <w:semiHidden/>
    <w:rsid w:val="00790D8F"/>
    <w:rPr>
      <w:rFonts w:ascii="Times New Roman" w:eastAsia="Times New Roman" w:hAnsi="Times New Roman" w:cs="Times New Roman"/>
      <w:sz w:val="24"/>
      <w:szCs w:val="24"/>
      <w:lang w:eastAsia="ar-SA"/>
    </w:rPr>
  </w:style>
  <w:style w:type="paragraph" w:styleId="a5">
    <w:name w:val="footer"/>
    <w:basedOn w:val="a"/>
    <w:link w:val="a6"/>
    <w:uiPriority w:val="99"/>
    <w:semiHidden/>
    <w:unhideWhenUsed/>
    <w:rsid w:val="00790D8F"/>
    <w:pPr>
      <w:tabs>
        <w:tab w:val="center" w:pos="4677"/>
        <w:tab w:val="right" w:pos="9355"/>
      </w:tabs>
      <w:suppressAutoHyphens/>
      <w:spacing w:after="0" w:line="240" w:lineRule="auto"/>
    </w:pPr>
    <w:rPr>
      <w:rFonts w:ascii="Times New Roman" w:eastAsia="Times New Roman" w:hAnsi="Times New Roman" w:cs="Times New Roman"/>
      <w:sz w:val="24"/>
      <w:szCs w:val="24"/>
      <w:lang w:eastAsia="ar-SA"/>
    </w:rPr>
  </w:style>
  <w:style w:type="character" w:customStyle="1" w:styleId="a6">
    <w:name w:val="Нижний колонтитул Знак"/>
    <w:basedOn w:val="a0"/>
    <w:link w:val="a5"/>
    <w:uiPriority w:val="99"/>
    <w:semiHidden/>
    <w:rsid w:val="00790D8F"/>
    <w:rPr>
      <w:rFonts w:ascii="Times New Roman" w:eastAsia="Times New Roman" w:hAnsi="Times New Roman" w:cs="Times New Roman"/>
      <w:sz w:val="24"/>
      <w:szCs w:val="24"/>
      <w:lang w:eastAsia="ar-SA"/>
    </w:rPr>
  </w:style>
  <w:style w:type="paragraph" w:styleId="a7">
    <w:name w:val="Body Text"/>
    <w:basedOn w:val="a"/>
    <w:link w:val="a8"/>
    <w:semiHidden/>
    <w:unhideWhenUsed/>
    <w:rsid w:val="00790D8F"/>
    <w:pPr>
      <w:suppressAutoHyphens/>
      <w:spacing w:after="120" w:line="240" w:lineRule="auto"/>
    </w:pPr>
    <w:rPr>
      <w:rFonts w:ascii="Times New Roman" w:eastAsia="Times New Roman" w:hAnsi="Times New Roman" w:cs="Times New Roman"/>
      <w:sz w:val="24"/>
      <w:szCs w:val="24"/>
      <w:lang w:eastAsia="ar-SA"/>
    </w:rPr>
  </w:style>
  <w:style w:type="character" w:customStyle="1" w:styleId="a8">
    <w:name w:val="Основной текст Знак"/>
    <w:basedOn w:val="a0"/>
    <w:link w:val="a7"/>
    <w:semiHidden/>
    <w:rsid w:val="00790D8F"/>
    <w:rPr>
      <w:rFonts w:ascii="Times New Roman" w:eastAsia="Times New Roman" w:hAnsi="Times New Roman" w:cs="Times New Roman"/>
      <w:sz w:val="24"/>
      <w:szCs w:val="24"/>
      <w:lang w:eastAsia="ar-SA"/>
    </w:rPr>
  </w:style>
  <w:style w:type="paragraph" w:styleId="a9">
    <w:name w:val="List"/>
    <w:basedOn w:val="a7"/>
    <w:semiHidden/>
    <w:unhideWhenUsed/>
    <w:rsid w:val="00790D8F"/>
  </w:style>
  <w:style w:type="paragraph" w:styleId="aa">
    <w:name w:val="Balloon Text"/>
    <w:basedOn w:val="a"/>
    <w:link w:val="ab"/>
    <w:semiHidden/>
    <w:unhideWhenUsed/>
    <w:rsid w:val="00790D8F"/>
    <w:pPr>
      <w:suppressAutoHyphens/>
      <w:spacing w:after="0" w:line="240" w:lineRule="auto"/>
    </w:pPr>
    <w:rPr>
      <w:rFonts w:ascii="Tahoma" w:eastAsia="Times New Roman" w:hAnsi="Tahoma" w:cs="Tahoma"/>
      <w:sz w:val="16"/>
      <w:szCs w:val="16"/>
      <w:lang w:eastAsia="ar-SA"/>
    </w:rPr>
  </w:style>
  <w:style w:type="character" w:customStyle="1" w:styleId="ab">
    <w:name w:val="Текст выноски Знак"/>
    <w:basedOn w:val="a0"/>
    <w:link w:val="aa"/>
    <w:semiHidden/>
    <w:rsid w:val="00790D8F"/>
    <w:rPr>
      <w:rFonts w:ascii="Tahoma" w:eastAsia="Times New Roman" w:hAnsi="Tahoma" w:cs="Tahoma"/>
      <w:sz w:val="16"/>
      <w:szCs w:val="16"/>
      <w:lang w:eastAsia="ar-SA"/>
    </w:rPr>
  </w:style>
  <w:style w:type="paragraph" w:customStyle="1" w:styleId="ac">
    <w:name w:val="Заголовок"/>
    <w:basedOn w:val="a"/>
    <w:next w:val="a7"/>
    <w:rsid w:val="00790D8F"/>
    <w:pPr>
      <w:keepNext/>
      <w:suppressAutoHyphens/>
      <w:spacing w:before="240" w:after="120" w:line="240" w:lineRule="auto"/>
    </w:pPr>
    <w:rPr>
      <w:rFonts w:ascii="Arial" w:eastAsia="DejaVu Sans" w:hAnsi="Arial" w:cs="DejaVu Sans"/>
      <w:sz w:val="28"/>
      <w:szCs w:val="28"/>
      <w:lang w:eastAsia="ar-SA"/>
    </w:rPr>
  </w:style>
  <w:style w:type="paragraph" w:customStyle="1" w:styleId="1">
    <w:name w:val="Название1"/>
    <w:basedOn w:val="a"/>
    <w:rsid w:val="00790D8F"/>
    <w:pPr>
      <w:suppressLineNumbers/>
      <w:suppressAutoHyphens/>
      <w:spacing w:before="120" w:after="120" w:line="240" w:lineRule="auto"/>
    </w:pPr>
    <w:rPr>
      <w:rFonts w:ascii="Times New Roman" w:eastAsia="Times New Roman" w:hAnsi="Times New Roman" w:cs="Times New Roman"/>
      <w:i/>
      <w:iCs/>
      <w:sz w:val="24"/>
      <w:szCs w:val="24"/>
      <w:lang w:eastAsia="ar-SA"/>
    </w:rPr>
  </w:style>
  <w:style w:type="paragraph" w:customStyle="1" w:styleId="10">
    <w:name w:val="Указатель1"/>
    <w:basedOn w:val="a"/>
    <w:rsid w:val="00790D8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d">
    <w:name w:val="Содержимое врезки"/>
    <w:basedOn w:val="a7"/>
    <w:rsid w:val="00790D8F"/>
  </w:style>
  <w:style w:type="paragraph" w:customStyle="1" w:styleId="ae">
    <w:name w:val="Содержимое таблицы"/>
    <w:basedOn w:val="a"/>
    <w:rsid w:val="00790D8F"/>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af">
    <w:name w:val="Заголовок таблицы"/>
    <w:basedOn w:val="ae"/>
    <w:rsid w:val="00790D8F"/>
    <w:pPr>
      <w:jc w:val="center"/>
    </w:pPr>
    <w:rPr>
      <w:b/>
      <w:bCs/>
    </w:rPr>
  </w:style>
  <w:style w:type="character" w:customStyle="1" w:styleId="WW8Num2z0">
    <w:name w:val="WW8Num2z0"/>
    <w:rsid w:val="00790D8F"/>
    <w:rPr>
      <w:rFonts w:ascii="Symbol" w:hAnsi="Symbol" w:hint="default"/>
    </w:rPr>
  </w:style>
  <w:style w:type="character" w:customStyle="1" w:styleId="WW8Num2z1">
    <w:name w:val="WW8Num2z1"/>
    <w:rsid w:val="00790D8F"/>
    <w:rPr>
      <w:rFonts w:ascii="Courier New" w:hAnsi="Courier New" w:cs="Courier New" w:hint="default"/>
    </w:rPr>
  </w:style>
  <w:style w:type="character" w:customStyle="1" w:styleId="WW8Num2z2">
    <w:name w:val="WW8Num2z2"/>
    <w:rsid w:val="00790D8F"/>
    <w:rPr>
      <w:rFonts w:ascii="Wingdings" w:hAnsi="Wingdings" w:hint="default"/>
    </w:rPr>
  </w:style>
  <w:style w:type="character" w:customStyle="1" w:styleId="WW8Num4z0">
    <w:name w:val="WW8Num4z0"/>
    <w:rsid w:val="00790D8F"/>
    <w:rPr>
      <w:rFonts w:ascii="Symbol" w:hAnsi="Symbol" w:hint="default"/>
    </w:rPr>
  </w:style>
  <w:style w:type="character" w:customStyle="1" w:styleId="WW8Num4z1">
    <w:name w:val="WW8Num4z1"/>
    <w:rsid w:val="00790D8F"/>
    <w:rPr>
      <w:rFonts w:ascii="Courier New" w:hAnsi="Courier New" w:cs="Courier New" w:hint="default"/>
    </w:rPr>
  </w:style>
  <w:style w:type="character" w:customStyle="1" w:styleId="WW8Num4z2">
    <w:name w:val="WW8Num4z2"/>
    <w:rsid w:val="00790D8F"/>
    <w:rPr>
      <w:rFonts w:ascii="Wingdings" w:hAnsi="Wingdings" w:hint="default"/>
    </w:rPr>
  </w:style>
  <w:style w:type="character" w:customStyle="1" w:styleId="WW8Num5z0">
    <w:name w:val="WW8Num5z0"/>
    <w:rsid w:val="00790D8F"/>
    <w:rPr>
      <w:rFonts w:ascii="Wingdings 2" w:hAnsi="Wingdings 2" w:hint="default"/>
      <w:b w:val="0"/>
      <w:bCs w:val="0"/>
      <w:i w:val="0"/>
      <w:iCs w:val="0"/>
      <w:shadow/>
    </w:rPr>
  </w:style>
  <w:style w:type="character" w:customStyle="1" w:styleId="WW8Num5z1">
    <w:name w:val="WW8Num5z1"/>
    <w:rsid w:val="00790D8F"/>
    <w:rPr>
      <w:rFonts w:ascii="Courier New" w:hAnsi="Courier New" w:cs="Courier New" w:hint="default"/>
    </w:rPr>
  </w:style>
  <w:style w:type="character" w:customStyle="1" w:styleId="WW8Num5z2">
    <w:name w:val="WW8Num5z2"/>
    <w:rsid w:val="00790D8F"/>
    <w:rPr>
      <w:rFonts w:ascii="Wingdings" w:hAnsi="Wingdings" w:hint="default"/>
    </w:rPr>
  </w:style>
  <w:style w:type="character" w:customStyle="1" w:styleId="WW8Num5z3">
    <w:name w:val="WW8Num5z3"/>
    <w:rsid w:val="00790D8F"/>
    <w:rPr>
      <w:rFonts w:ascii="Symbol" w:hAnsi="Symbol" w:hint="default"/>
    </w:rPr>
  </w:style>
  <w:style w:type="character" w:customStyle="1" w:styleId="WW8Num6z0">
    <w:name w:val="WW8Num6z0"/>
    <w:rsid w:val="00790D8F"/>
    <w:rPr>
      <w:rFonts w:ascii="Symbol" w:hAnsi="Symbol" w:hint="default"/>
    </w:rPr>
  </w:style>
  <w:style w:type="character" w:customStyle="1" w:styleId="WW8Num6z1">
    <w:name w:val="WW8Num6z1"/>
    <w:rsid w:val="00790D8F"/>
    <w:rPr>
      <w:rFonts w:ascii="Courier New" w:hAnsi="Courier New" w:cs="Courier New" w:hint="default"/>
    </w:rPr>
  </w:style>
  <w:style w:type="character" w:customStyle="1" w:styleId="WW8Num6z2">
    <w:name w:val="WW8Num6z2"/>
    <w:rsid w:val="00790D8F"/>
    <w:rPr>
      <w:rFonts w:ascii="Wingdings" w:hAnsi="Wingdings" w:hint="default"/>
    </w:rPr>
  </w:style>
  <w:style w:type="character" w:customStyle="1" w:styleId="WW8Num7z0">
    <w:name w:val="WW8Num7z0"/>
    <w:rsid w:val="00790D8F"/>
    <w:rPr>
      <w:rFonts w:ascii="Times New Roman" w:hAnsi="Times New Roman" w:cs="Times New Roman" w:hint="default"/>
    </w:rPr>
  </w:style>
  <w:style w:type="character" w:customStyle="1" w:styleId="WW8Num8z0">
    <w:name w:val="WW8Num8z0"/>
    <w:rsid w:val="00790D8F"/>
    <w:rPr>
      <w:sz w:val="32"/>
      <w:szCs w:val="32"/>
    </w:rPr>
  </w:style>
  <w:style w:type="character" w:customStyle="1" w:styleId="WW8Num10z0">
    <w:name w:val="WW8Num10z0"/>
    <w:rsid w:val="00790D8F"/>
    <w:rPr>
      <w:rFonts w:ascii="Symbol" w:hAnsi="Symbol" w:hint="default"/>
      <w:sz w:val="22"/>
    </w:rPr>
  </w:style>
  <w:style w:type="character" w:customStyle="1" w:styleId="WW8Num10z1">
    <w:name w:val="WW8Num10z1"/>
    <w:rsid w:val="00790D8F"/>
    <w:rPr>
      <w:rFonts w:ascii="Courier New" w:hAnsi="Courier New" w:cs="Courier New" w:hint="default"/>
    </w:rPr>
  </w:style>
  <w:style w:type="character" w:customStyle="1" w:styleId="WW8Num10z2">
    <w:name w:val="WW8Num10z2"/>
    <w:rsid w:val="00790D8F"/>
    <w:rPr>
      <w:rFonts w:ascii="Wingdings" w:hAnsi="Wingdings" w:hint="default"/>
    </w:rPr>
  </w:style>
  <w:style w:type="character" w:customStyle="1" w:styleId="WW8Num10z3">
    <w:name w:val="WW8Num10z3"/>
    <w:rsid w:val="00790D8F"/>
    <w:rPr>
      <w:rFonts w:ascii="Symbol" w:hAnsi="Symbol" w:hint="default"/>
    </w:rPr>
  </w:style>
  <w:style w:type="character" w:customStyle="1" w:styleId="WW8Num11z0">
    <w:name w:val="WW8Num11z0"/>
    <w:rsid w:val="00790D8F"/>
    <w:rPr>
      <w:rFonts w:ascii="Symbol" w:hAnsi="Symbol" w:hint="default"/>
      <w:sz w:val="22"/>
    </w:rPr>
  </w:style>
  <w:style w:type="character" w:customStyle="1" w:styleId="WW8Num11z1">
    <w:name w:val="WW8Num11z1"/>
    <w:rsid w:val="00790D8F"/>
    <w:rPr>
      <w:rFonts w:ascii="Courier New" w:hAnsi="Courier New" w:cs="Courier New" w:hint="default"/>
    </w:rPr>
  </w:style>
  <w:style w:type="character" w:customStyle="1" w:styleId="WW8Num11z2">
    <w:name w:val="WW8Num11z2"/>
    <w:rsid w:val="00790D8F"/>
    <w:rPr>
      <w:rFonts w:ascii="Wingdings" w:hAnsi="Wingdings" w:hint="default"/>
    </w:rPr>
  </w:style>
  <w:style w:type="character" w:customStyle="1" w:styleId="WW8Num11z3">
    <w:name w:val="WW8Num11z3"/>
    <w:rsid w:val="00790D8F"/>
    <w:rPr>
      <w:rFonts w:ascii="Symbol" w:hAnsi="Symbol" w:hint="default"/>
    </w:rPr>
  </w:style>
  <w:style w:type="character" w:customStyle="1" w:styleId="WW8Num12z0">
    <w:name w:val="WW8Num12z0"/>
    <w:rsid w:val="00790D8F"/>
    <w:rPr>
      <w:rFonts w:ascii="Wingdings 2" w:hAnsi="Wingdings 2" w:hint="default"/>
      <w:b w:val="0"/>
      <w:bCs w:val="0"/>
      <w:i w:val="0"/>
      <w:iCs w:val="0"/>
      <w:shadow/>
    </w:rPr>
  </w:style>
  <w:style w:type="character" w:customStyle="1" w:styleId="WW8Num12z1">
    <w:name w:val="WW8Num12z1"/>
    <w:rsid w:val="00790D8F"/>
    <w:rPr>
      <w:rFonts w:ascii="Courier New" w:hAnsi="Courier New" w:cs="Courier New" w:hint="default"/>
    </w:rPr>
  </w:style>
  <w:style w:type="character" w:customStyle="1" w:styleId="WW8Num12z2">
    <w:name w:val="WW8Num12z2"/>
    <w:rsid w:val="00790D8F"/>
    <w:rPr>
      <w:rFonts w:ascii="Wingdings" w:hAnsi="Wingdings" w:hint="default"/>
    </w:rPr>
  </w:style>
  <w:style w:type="character" w:customStyle="1" w:styleId="WW8Num12z3">
    <w:name w:val="WW8Num12z3"/>
    <w:rsid w:val="00790D8F"/>
    <w:rPr>
      <w:rFonts w:ascii="Symbol" w:hAnsi="Symbol" w:hint="default"/>
    </w:rPr>
  </w:style>
  <w:style w:type="character" w:customStyle="1" w:styleId="WW8Num13z0">
    <w:name w:val="WW8Num13z0"/>
    <w:rsid w:val="00790D8F"/>
    <w:rPr>
      <w:rFonts w:ascii="Symbol" w:hAnsi="Symbol" w:hint="default"/>
      <w:sz w:val="22"/>
    </w:rPr>
  </w:style>
  <w:style w:type="character" w:customStyle="1" w:styleId="WW8Num13z1">
    <w:name w:val="WW8Num13z1"/>
    <w:rsid w:val="00790D8F"/>
    <w:rPr>
      <w:rFonts w:ascii="Courier New" w:hAnsi="Courier New" w:cs="Courier New" w:hint="default"/>
    </w:rPr>
  </w:style>
  <w:style w:type="character" w:customStyle="1" w:styleId="WW8Num13z2">
    <w:name w:val="WW8Num13z2"/>
    <w:rsid w:val="00790D8F"/>
    <w:rPr>
      <w:rFonts w:ascii="Wingdings" w:hAnsi="Wingdings" w:hint="default"/>
    </w:rPr>
  </w:style>
  <w:style w:type="character" w:customStyle="1" w:styleId="WW8Num13z3">
    <w:name w:val="WW8Num13z3"/>
    <w:rsid w:val="00790D8F"/>
    <w:rPr>
      <w:rFonts w:ascii="Symbol" w:hAnsi="Symbol" w:hint="default"/>
    </w:rPr>
  </w:style>
  <w:style w:type="character" w:customStyle="1" w:styleId="WW8Num14z0">
    <w:name w:val="WW8Num14z0"/>
    <w:rsid w:val="00790D8F"/>
    <w:rPr>
      <w:rFonts w:ascii="Wingdings 2" w:hAnsi="Wingdings 2" w:hint="default"/>
      <w:b w:val="0"/>
      <w:bCs w:val="0"/>
      <w:i w:val="0"/>
      <w:iCs w:val="0"/>
      <w:shadow/>
    </w:rPr>
  </w:style>
  <w:style w:type="character" w:customStyle="1" w:styleId="WW8Num14z1">
    <w:name w:val="WW8Num14z1"/>
    <w:rsid w:val="00790D8F"/>
    <w:rPr>
      <w:rFonts w:ascii="Courier New" w:hAnsi="Courier New" w:cs="Courier New" w:hint="default"/>
    </w:rPr>
  </w:style>
  <w:style w:type="character" w:customStyle="1" w:styleId="WW8Num14z2">
    <w:name w:val="WW8Num14z2"/>
    <w:rsid w:val="00790D8F"/>
    <w:rPr>
      <w:rFonts w:ascii="Wingdings" w:hAnsi="Wingdings" w:hint="default"/>
    </w:rPr>
  </w:style>
  <w:style w:type="character" w:customStyle="1" w:styleId="WW8Num14z3">
    <w:name w:val="WW8Num14z3"/>
    <w:rsid w:val="00790D8F"/>
    <w:rPr>
      <w:rFonts w:ascii="Symbol" w:hAnsi="Symbol" w:hint="default"/>
    </w:rPr>
  </w:style>
  <w:style w:type="character" w:customStyle="1" w:styleId="WW8Num15z0">
    <w:name w:val="WW8Num15z0"/>
    <w:rsid w:val="00790D8F"/>
    <w:rPr>
      <w:rFonts w:ascii="Times New Roman" w:hAnsi="Times New Roman" w:cs="Times New Roman" w:hint="default"/>
    </w:rPr>
  </w:style>
  <w:style w:type="character" w:customStyle="1" w:styleId="11">
    <w:name w:val="Основной шрифт абзаца1"/>
    <w:rsid w:val="00790D8F"/>
  </w:style>
  <w:style w:type="table" w:styleId="af0">
    <w:name w:val="Table Grid"/>
    <w:basedOn w:val="a1"/>
    <w:rsid w:val="00790D8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476189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Pages>
  <Words>3701</Words>
  <Characters>21100</Characters>
  <Application>Microsoft Office Word</Application>
  <DocSecurity>0</DocSecurity>
  <Lines>175</Lines>
  <Paragraphs>49</Paragraphs>
  <ScaleCrop>false</ScaleCrop>
  <Company>Microsoft</Company>
  <LinksUpToDate>false</LinksUpToDate>
  <CharactersWithSpaces>24752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Андрей</dc:creator>
  <cp:keywords/>
  <dc:description/>
  <cp:lastModifiedBy>Андрей</cp:lastModifiedBy>
  <cp:revision>3</cp:revision>
  <dcterms:created xsi:type="dcterms:W3CDTF">2017-01-29T09:12:00Z</dcterms:created>
  <dcterms:modified xsi:type="dcterms:W3CDTF">2017-01-29T09:15:00Z</dcterms:modified>
</cp:coreProperties>
</file>